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3D0D4A" w:rsidRDefault="003D0D4A" w:rsidP="003D0D4A">
      <w:pPr>
        <w:jc w:val="center"/>
        <w:rPr>
          <w:rFonts w:ascii="Lucida Blackletter" w:hAnsi="Lucida Blackletter"/>
          <w:b/>
          <w:sz w:val="40"/>
        </w:rPr>
      </w:pPr>
      <w:r>
        <w:rPr>
          <w:rFonts w:ascii="Lucida Blackletter" w:hAnsi="Lucida Blackletter"/>
          <w:b/>
          <w:sz w:val="40"/>
        </w:rPr>
        <w:t>Isaiah 6—27</w:t>
      </w:r>
    </w:p>
    <w:p w:rsidR="003D0D4A" w:rsidRDefault="003D0D4A" w:rsidP="003D0D4A">
      <w:pPr>
        <w:rPr>
          <w:rFonts w:ascii="Lucida Blackletter" w:hAnsi="Lucida Blackletter"/>
          <w:b/>
          <w:sz w:val="40"/>
        </w:rPr>
      </w:pPr>
    </w:p>
    <w:p w:rsidR="003D0D4A" w:rsidRPr="007F2859" w:rsidRDefault="003D0D4A" w:rsidP="003D0D4A">
      <w:pPr>
        <w:rPr>
          <w:b/>
          <w:i/>
          <w:sz w:val="24"/>
        </w:rPr>
      </w:pPr>
      <w:r>
        <w:rPr>
          <w:b/>
          <w:i/>
          <w:sz w:val="24"/>
        </w:rPr>
        <w:t>Reflections on Isaiah 11</w:t>
      </w:r>
    </w:p>
    <w:p w:rsidR="006A5B58" w:rsidRDefault="006A5B58" w:rsidP="003D0D4A">
      <w:pPr>
        <w:rPr>
          <w:sz w:val="24"/>
        </w:rPr>
      </w:pPr>
    </w:p>
    <w:p w:rsidR="006A5B58" w:rsidRDefault="006A5B58" w:rsidP="003D0D4A">
      <w:pPr>
        <w:rPr>
          <w:sz w:val="24"/>
        </w:rPr>
      </w:pPr>
    </w:p>
    <w:p w:rsidR="006A5B58" w:rsidRDefault="006A5B58" w:rsidP="003D0D4A">
      <w:pPr>
        <w:rPr>
          <w:sz w:val="24"/>
        </w:rPr>
      </w:pPr>
    </w:p>
    <w:p w:rsidR="006A5B58" w:rsidRDefault="006A5B58" w:rsidP="003D0D4A">
      <w:pPr>
        <w:rPr>
          <w:sz w:val="24"/>
        </w:rPr>
      </w:pPr>
    </w:p>
    <w:p w:rsidR="006A5B58" w:rsidRDefault="006A5B58" w:rsidP="003D0D4A">
      <w:pPr>
        <w:rPr>
          <w:sz w:val="24"/>
        </w:rPr>
      </w:pPr>
    </w:p>
    <w:p w:rsidR="006A5B58" w:rsidRDefault="006A5B58" w:rsidP="003D0D4A">
      <w:pPr>
        <w:rPr>
          <w:sz w:val="24"/>
        </w:rPr>
      </w:pPr>
    </w:p>
    <w:p w:rsidR="006A5B58" w:rsidRDefault="006A5B58" w:rsidP="003D0D4A">
      <w:pPr>
        <w:rPr>
          <w:sz w:val="24"/>
        </w:rPr>
      </w:pPr>
    </w:p>
    <w:p w:rsidR="006A5B58" w:rsidRDefault="006A5B58" w:rsidP="003D0D4A">
      <w:pPr>
        <w:rPr>
          <w:sz w:val="24"/>
        </w:rPr>
      </w:pPr>
    </w:p>
    <w:p w:rsidR="003D0D4A" w:rsidRDefault="003D0D4A" w:rsidP="003D0D4A">
      <w:pPr>
        <w:rPr>
          <w:b/>
          <w:sz w:val="24"/>
        </w:rPr>
      </w:pPr>
    </w:p>
    <w:p w:rsidR="003D0D4A" w:rsidRDefault="003D0D4A" w:rsidP="003D0D4A">
      <w:pPr>
        <w:rPr>
          <w:b/>
          <w:sz w:val="24"/>
        </w:rPr>
      </w:pPr>
    </w:p>
    <w:p w:rsidR="003D0D4A" w:rsidRDefault="003D0D4A" w:rsidP="003D0D4A">
      <w:pPr>
        <w:rPr>
          <w:b/>
          <w:sz w:val="24"/>
        </w:rPr>
      </w:pPr>
    </w:p>
    <w:p w:rsidR="003D0D4A" w:rsidRDefault="003D0D4A" w:rsidP="003D0D4A">
      <w:pPr>
        <w:rPr>
          <w:b/>
          <w:sz w:val="24"/>
        </w:rPr>
      </w:pPr>
    </w:p>
    <w:p w:rsidR="003D0D4A" w:rsidRPr="00400721" w:rsidRDefault="003D0D4A" w:rsidP="003D0D4A">
      <w:pPr>
        <w:rPr>
          <w:b/>
          <w:sz w:val="28"/>
        </w:rPr>
      </w:pPr>
      <w:r w:rsidRPr="00400721">
        <w:rPr>
          <w:b/>
          <w:sz w:val="28"/>
        </w:rPr>
        <w:t>Isaiah’s Call (Isaiah 6)</w:t>
      </w:r>
    </w:p>
    <w:p w:rsidR="003D0D4A" w:rsidRPr="0034507B" w:rsidRDefault="003D0D4A" w:rsidP="003D0D4A">
      <w:pPr>
        <w:pStyle w:val="ListParagraph"/>
        <w:rPr>
          <w:sz w:val="24"/>
        </w:rPr>
      </w:pPr>
    </w:p>
    <w:p w:rsidR="003D0D4A" w:rsidRDefault="003D0D4A" w:rsidP="003D0D4A">
      <w:pPr>
        <w:rPr>
          <w:b/>
          <w:sz w:val="24"/>
        </w:rPr>
      </w:pPr>
    </w:p>
    <w:p w:rsidR="003D0D4A" w:rsidRDefault="003D0D4A" w:rsidP="003D0D4A">
      <w:pPr>
        <w:rPr>
          <w:b/>
          <w:sz w:val="24"/>
        </w:rPr>
      </w:pPr>
      <w:r>
        <w:rPr>
          <w:b/>
          <w:sz w:val="24"/>
        </w:rPr>
        <w:t>Introduction</w:t>
      </w:r>
    </w:p>
    <w:p w:rsidR="003D0D4A" w:rsidRPr="00400721" w:rsidRDefault="003D0D4A" w:rsidP="003D0D4A">
      <w:pPr>
        <w:rPr>
          <w:b/>
          <w:sz w:val="24"/>
        </w:rPr>
      </w:pPr>
    </w:p>
    <w:p w:rsidR="003D0D4A" w:rsidRDefault="003D0D4A" w:rsidP="003D0D4A">
      <w:pPr>
        <w:pStyle w:val="ListParagraph"/>
        <w:numPr>
          <w:ilvl w:val="1"/>
          <w:numId w:val="1"/>
        </w:numPr>
        <w:rPr>
          <w:sz w:val="24"/>
        </w:rPr>
      </w:pPr>
      <w:r>
        <w:rPr>
          <w:sz w:val="24"/>
        </w:rPr>
        <w:t xml:space="preserve">“Chapter 6 towers like a majestic peak over the surrounding terrain and is clearly of central importance for the message of the book” (Webb, 58). </w:t>
      </w:r>
    </w:p>
    <w:p w:rsidR="003D0D4A" w:rsidRDefault="003D0D4A" w:rsidP="003D0D4A">
      <w:pPr>
        <w:pStyle w:val="ListParagraph"/>
        <w:ind w:left="1440"/>
        <w:rPr>
          <w:sz w:val="24"/>
        </w:rPr>
      </w:pPr>
    </w:p>
    <w:p w:rsidR="006A5B58" w:rsidRDefault="006A5B58" w:rsidP="006A5B58">
      <w:pPr>
        <w:pStyle w:val="ListParagraph"/>
        <w:ind w:left="1440"/>
        <w:rPr>
          <w:sz w:val="24"/>
        </w:rPr>
      </w:pPr>
    </w:p>
    <w:p w:rsidR="006A5B58" w:rsidRPr="006A5B58" w:rsidRDefault="006A5B58" w:rsidP="006A5B58">
      <w:pPr>
        <w:rPr>
          <w:sz w:val="24"/>
        </w:rPr>
      </w:pPr>
    </w:p>
    <w:p w:rsidR="006A5B58" w:rsidRDefault="006A5B58" w:rsidP="006A5B58">
      <w:pPr>
        <w:pStyle w:val="ListParagraph"/>
        <w:ind w:left="1440"/>
        <w:rPr>
          <w:sz w:val="24"/>
        </w:rPr>
      </w:pPr>
    </w:p>
    <w:p w:rsidR="006A5B58" w:rsidRDefault="006A5B58" w:rsidP="006A5B58">
      <w:pPr>
        <w:pStyle w:val="ListParagraph"/>
        <w:ind w:left="1440"/>
        <w:rPr>
          <w:sz w:val="24"/>
        </w:rPr>
      </w:pPr>
    </w:p>
    <w:p w:rsidR="003D0D4A" w:rsidRPr="00400721" w:rsidRDefault="003D0D4A" w:rsidP="006A5B58">
      <w:pPr>
        <w:pStyle w:val="ListParagraph"/>
        <w:ind w:left="1440"/>
        <w:rPr>
          <w:sz w:val="24"/>
        </w:rPr>
      </w:pPr>
    </w:p>
    <w:p w:rsidR="003D0D4A" w:rsidRDefault="003D0D4A" w:rsidP="003D0D4A">
      <w:pPr>
        <w:pStyle w:val="ListParagraph"/>
        <w:numPr>
          <w:ilvl w:val="1"/>
          <w:numId w:val="1"/>
        </w:numPr>
        <w:rPr>
          <w:sz w:val="24"/>
        </w:rPr>
      </w:pPr>
      <w:proofErr w:type="spellStart"/>
      <w:r>
        <w:rPr>
          <w:sz w:val="24"/>
        </w:rPr>
        <w:t>Chapt</w:t>
      </w:r>
      <w:proofErr w:type="spellEnd"/>
      <w:r>
        <w:rPr>
          <w:sz w:val="24"/>
        </w:rPr>
        <w:t xml:space="preserve">. 6 moves from an encounter with a holy God (vv. 1-4), to confession of sin (v. 5), to cleansing and atonement (vv. 6-7), and finally to commissioning (vv. 8-13). </w:t>
      </w:r>
    </w:p>
    <w:p w:rsidR="006A5B58" w:rsidRDefault="006A5B58" w:rsidP="003D0D4A">
      <w:pPr>
        <w:pStyle w:val="ListParagraph"/>
        <w:ind w:left="1440"/>
        <w:rPr>
          <w:sz w:val="24"/>
        </w:rPr>
      </w:pPr>
    </w:p>
    <w:p w:rsidR="006A5B58" w:rsidRDefault="006A5B58" w:rsidP="003D0D4A">
      <w:pPr>
        <w:pStyle w:val="ListParagraph"/>
        <w:ind w:left="1440"/>
        <w:rPr>
          <w:sz w:val="24"/>
        </w:rPr>
      </w:pPr>
    </w:p>
    <w:p w:rsidR="006A5B58" w:rsidRDefault="006A5B58" w:rsidP="003D0D4A">
      <w:pPr>
        <w:pStyle w:val="ListParagraph"/>
        <w:ind w:left="1440"/>
        <w:rPr>
          <w:sz w:val="24"/>
        </w:rPr>
      </w:pPr>
    </w:p>
    <w:p w:rsidR="006A5B58" w:rsidRDefault="006A5B58" w:rsidP="003D0D4A">
      <w:pPr>
        <w:rPr>
          <w:sz w:val="24"/>
        </w:rPr>
      </w:pPr>
    </w:p>
    <w:p w:rsidR="006A5B58" w:rsidRDefault="006A5B58" w:rsidP="003D0D4A">
      <w:pPr>
        <w:rPr>
          <w:sz w:val="24"/>
        </w:rPr>
      </w:pPr>
    </w:p>
    <w:p w:rsidR="006A5B58" w:rsidRDefault="006A5B58" w:rsidP="003D0D4A">
      <w:pPr>
        <w:pStyle w:val="ListParagraph"/>
        <w:ind w:left="1440"/>
        <w:rPr>
          <w:sz w:val="24"/>
        </w:rPr>
      </w:pPr>
    </w:p>
    <w:p w:rsidR="006A5B58" w:rsidRDefault="006A5B58" w:rsidP="003D0D4A">
      <w:pPr>
        <w:pStyle w:val="ListParagraph"/>
        <w:ind w:left="1440"/>
        <w:rPr>
          <w:sz w:val="24"/>
        </w:rPr>
      </w:pPr>
    </w:p>
    <w:p w:rsidR="006A5B58" w:rsidRDefault="006A5B58" w:rsidP="003D0D4A">
      <w:pPr>
        <w:pStyle w:val="ListParagraph"/>
        <w:ind w:left="1440"/>
        <w:rPr>
          <w:sz w:val="24"/>
        </w:rPr>
      </w:pPr>
    </w:p>
    <w:p w:rsidR="006A5B58" w:rsidRDefault="006A5B58" w:rsidP="003D0D4A">
      <w:pPr>
        <w:pStyle w:val="ListParagraph"/>
        <w:ind w:left="1440"/>
        <w:rPr>
          <w:sz w:val="24"/>
        </w:rPr>
      </w:pPr>
    </w:p>
    <w:p w:rsidR="006A5B58" w:rsidRDefault="006A5B58" w:rsidP="003D0D4A">
      <w:pPr>
        <w:pStyle w:val="ListParagraph"/>
        <w:ind w:left="1440"/>
        <w:rPr>
          <w:sz w:val="24"/>
        </w:rPr>
      </w:pPr>
    </w:p>
    <w:p w:rsidR="006A5B58" w:rsidRDefault="006A5B58" w:rsidP="003D0D4A">
      <w:pPr>
        <w:pStyle w:val="ListParagraph"/>
        <w:ind w:left="1440"/>
        <w:rPr>
          <w:sz w:val="24"/>
        </w:rPr>
      </w:pPr>
    </w:p>
    <w:p w:rsidR="003D0D4A" w:rsidRDefault="003D0D4A" w:rsidP="003D0D4A">
      <w:pPr>
        <w:pStyle w:val="ListParagraph"/>
        <w:ind w:left="1440"/>
        <w:rPr>
          <w:sz w:val="24"/>
        </w:rPr>
      </w:pPr>
    </w:p>
    <w:p w:rsidR="003D0D4A" w:rsidRDefault="003D0D4A" w:rsidP="003D0D4A">
      <w:pPr>
        <w:rPr>
          <w:b/>
          <w:sz w:val="24"/>
        </w:rPr>
      </w:pPr>
      <w:r w:rsidRPr="00400721">
        <w:rPr>
          <w:b/>
          <w:sz w:val="24"/>
        </w:rPr>
        <w:t>Several features of Isaiah 6</w:t>
      </w:r>
    </w:p>
    <w:p w:rsidR="003D0D4A" w:rsidRPr="00400721" w:rsidRDefault="003D0D4A" w:rsidP="003D0D4A">
      <w:pPr>
        <w:rPr>
          <w:b/>
          <w:sz w:val="24"/>
        </w:rPr>
      </w:pPr>
    </w:p>
    <w:p w:rsidR="003D0D4A" w:rsidRDefault="003D0D4A" w:rsidP="003D0D4A">
      <w:pPr>
        <w:pStyle w:val="ListParagraph"/>
        <w:numPr>
          <w:ilvl w:val="0"/>
          <w:numId w:val="14"/>
        </w:numPr>
        <w:rPr>
          <w:sz w:val="24"/>
        </w:rPr>
      </w:pPr>
      <w:r>
        <w:rPr>
          <w:sz w:val="24"/>
        </w:rPr>
        <w:t>6:1 C</w:t>
      </w:r>
      <w:r w:rsidRPr="00470EB8">
        <w:rPr>
          <w:sz w:val="24"/>
        </w:rPr>
        <w:t xml:space="preserve">ontrast between king </w:t>
      </w:r>
      <w:proofErr w:type="spellStart"/>
      <w:r w:rsidRPr="00470EB8">
        <w:rPr>
          <w:sz w:val="24"/>
        </w:rPr>
        <w:t>Uzziah</w:t>
      </w:r>
      <w:proofErr w:type="spellEnd"/>
      <w:r w:rsidRPr="00470EB8">
        <w:rPr>
          <w:sz w:val="24"/>
        </w:rPr>
        <w:t xml:space="preserve"> and King Yahweh. </w:t>
      </w:r>
    </w:p>
    <w:p w:rsidR="006A5B58" w:rsidRDefault="006A5B58" w:rsidP="003D0D4A">
      <w:pPr>
        <w:pStyle w:val="ListParagraph"/>
        <w:ind w:left="2160"/>
        <w:rPr>
          <w:sz w:val="24"/>
        </w:rPr>
      </w:pPr>
    </w:p>
    <w:p w:rsidR="006A5B58" w:rsidRDefault="006A5B58" w:rsidP="003D0D4A">
      <w:pPr>
        <w:pStyle w:val="ListParagraph"/>
        <w:ind w:left="2160"/>
        <w:rPr>
          <w:sz w:val="24"/>
        </w:rPr>
      </w:pPr>
    </w:p>
    <w:p w:rsidR="006A5B58" w:rsidRDefault="006A5B58" w:rsidP="003D0D4A">
      <w:pPr>
        <w:pStyle w:val="ListParagraph"/>
        <w:ind w:left="2160"/>
        <w:rPr>
          <w:sz w:val="24"/>
        </w:rPr>
      </w:pPr>
    </w:p>
    <w:p w:rsidR="006A5B58" w:rsidRDefault="006A5B58" w:rsidP="003D0D4A">
      <w:pPr>
        <w:pStyle w:val="ListParagraph"/>
        <w:ind w:left="2160"/>
        <w:rPr>
          <w:sz w:val="24"/>
        </w:rPr>
      </w:pPr>
    </w:p>
    <w:p w:rsidR="006A5B58" w:rsidRDefault="006A5B58" w:rsidP="003D0D4A">
      <w:pPr>
        <w:pStyle w:val="ListParagraph"/>
        <w:ind w:left="2160"/>
        <w:rPr>
          <w:sz w:val="24"/>
        </w:rPr>
      </w:pPr>
    </w:p>
    <w:p w:rsidR="006A5B58" w:rsidRDefault="006A5B58" w:rsidP="003D0D4A">
      <w:pPr>
        <w:pStyle w:val="ListParagraph"/>
        <w:ind w:left="2160"/>
        <w:rPr>
          <w:sz w:val="24"/>
        </w:rPr>
      </w:pPr>
    </w:p>
    <w:p w:rsidR="003D0D4A" w:rsidRDefault="003D0D4A" w:rsidP="003D0D4A">
      <w:pPr>
        <w:pStyle w:val="ListParagraph"/>
        <w:ind w:left="2160"/>
        <w:rPr>
          <w:sz w:val="24"/>
        </w:rPr>
      </w:pPr>
    </w:p>
    <w:p w:rsidR="003D0D4A" w:rsidRDefault="003D0D4A" w:rsidP="003D0D4A">
      <w:pPr>
        <w:pStyle w:val="ListParagraph"/>
        <w:numPr>
          <w:ilvl w:val="0"/>
          <w:numId w:val="14"/>
        </w:numPr>
        <w:rPr>
          <w:sz w:val="24"/>
        </w:rPr>
      </w:pPr>
      <w:r>
        <w:rPr>
          <w:sz w:val="24"/>
        </w:rPr>
        <w:t>Isaiah sees God.</w:t>
      </w:r>
    </w:p>
    <w:p w:rsidR="003D0D4A" w:rsidRPr="00A652C3" w:rsidRDefault="003D0D4A" w:rsidP="003D0D4A">
      <w:pPr>
        <w:pStyle w:val="ListParagraph"/>
        <w:numPr>
          <w:ilvl w:val="2"/>
          <w:numId w:val="1"/>
        </w:numPr>
        <w:rPr>
          <w:b/>
          <w:sz w:val="24"/>
        </w:rPr>
      </w:pPr>
      <w:proofErr w:type="gramStart"/>
      <w:r>
        <w:rPr>
          <w:sz w:val="24"/>
        </w:rPr>
        <w:t>humans</w:t>
      </w:r>
      <w:proofErr w:type="gramEnd"/>
      <w:r>
        <w:rPr>
          <w:sz w:val="24"/>
        </w:rPr>
        <w:t xml:space="preserve"> cannot</w:t>
      </w:r>
      <w:r w:rsidR="006A5B58">
        <w:rPr>
          <w:sz w:val="24"/>
        </w:rPr>
        <w:t xml:space="preserve"> see God and live (</w:t>
      </w:r>
      <w:proofErr w:type="spellStart"/>
      <w:r w:rsidR="006A5B58">
        <w:rPr>
          <w:sz w:val="24"/>
        </w:rPr>
        <w:t>Exod</w:t>
      </w:r>
      <w:proofErr w:type="spellEnd"/>
      <w:r w:rsidR="006A5B58">
        <w:rPr>
          <w:sz w:val="24"/>
        </w:rPr>
        <w:t xml:space="preserve"> 32:20; cf. </w:t>
      </w:r>
      <w:r>
        <w:rPr>
          <w:sz w:val="24"/>
        </w:rPr>
        <w:t>20:21).</w:t>
      </w:r>
    </w:p>
    <w:p w:rsidR="006A5B58" w:rsidRDefault="003D0D4A" w:rsidP="006A5B58">
      <w:pPr>
        <w:pStyle w:val="ListParagraph"/>
        <w:numPr>
          <w:ilvl w:val="2"/>
          <w:numId w:val="1"/>
        </w:numPr>
        <w:rPr>
          <w:sz w:val="24"/>
        </w:rPr>
      </w:pPr>
      <w:r>
        <w:rPr>
          <w:sz w:val="24"/>
        </w:rPr>
        <w:t>Sometimes God makes exceptions</w:t>
      </w:r>
      <w:r w:rsidR="006A5B58">
        <w:rPr>
          <w:sz w:val="24"/>
        </w:rPr>
        <w:t xml:space="preserve"> (</w:t>
      </w:r>
      <w:r w:rsidRPr="006A5B58">
        <w:rPr>
          <w:sz w:val="24"/>
        </w:rPr>
        <w:t>Gen 32:30)</w:t>
      </w:r>
    </w:p>
    <w:p w:rsidR="006A5B58" w:rsidRDefault="006A5B58" w:rsidP="006A5B58">
      <w:pPr>
        <w:pStyle w:val="ListParagraph"/>
        <w:ind w:left="2160"/>
        <w:rPr>
          <w:sz w:val="24"/>
        </w:rPr>
      </w:pPr>
    </w:p>
    <w:p w:rsidR="006A5B58" w:rsidRDefault="006A5B58" w:rsidP="006A5B58">
      <w:pPr>
        <w:pStyle w:val="ListParagraph"/>
        <w:ind w:left="2160"/>
        <w:rPr>
          <w:sz w:val="24"/>
        </w:rPr>
      </w:pPr>
    </w:p>
    <w:p w:rsidR="006A5B58" w:rsidRDefault="006A5B58" w:rsidP="006A5B58">
      <w:pPr>
        <w:pStyle w:val="ListParagraph"/>
        <w:ind w:left="2160"/>
        <w:rPr>
          <w:sz w:val="24"/>
        </w:rPr>
      </w:pPr>
    </w:p>
    <w:p w:rsidR="006A5B58" w:rsidRDefault="006A5B58" w:rsidP="006A5B58">
      <w:pPr>
        <w:pStyle w:val="ListParagraph"/>
        <w:ind w:left="2160"/>
        <w:rPr>
          <w:sz w:val="24"/>
        </w:rPr>
      </w:pPr>
    </w:p>
    <w:p w:rsidR="006A5B58" w:rsidRDefault="006A5B58" w:rsidP="006A5B58">
      <w:pPr>
        <w:pStyle w:val="ListParagraph"/>
        <w:ind w:left="2160"/>
        <w:rPr>
          <w:sz w:val="24"/>
        </w:rPr>
      </w:pPr>
    </w:p>
    <w:p w:rsidR="003D0D4A" w:rsidRPr="006A5B58" w:rsidRDefault="003D0D4A" w:rsidP="006A5B58">
      <w:pPr>
        <w:pStyle w:val="ListParagraph"/>
        <w:ind w:left="2160"/>
        <w:rPr>
          <w:sz w:val="24"/>
        </w:rPr>
      </w:pPr>
    </w:p>
    <w:p w:rsidR="003D0D4A" w:rsidRDefault="003D0D4A" w:rsidP="003D0D4A">
      <w:pPr>
        <w:pStyle w:val="ListParagraph"/>
        <w:numPr>
          <w:ilvl w:val="0"/>
          <w:numId w:val="14"/>
        </w:numPr>
        <w:rPr>
          <w:sz w:val="24"/>
        </w:rPr>
      </w:pPr>
      <w:r>
        <w:rPr>
          <w:sz w:val="24"/>
        </w:rPr>
        <w:t xml:space="preserve">Seraphim = “burning ones”. </w:t>
      </w:r>
    </w:p>
    <w:p w:rsidR="006A5B58" w:rsidRDefault="006A5B58" w:rsidP="003D0D4A">
      <w:pPr>
        <w:rPr>
          <w:sz w:val="24"/>
        </w:rPr>
      </w:pPr>
    </w:p>
    <w:p w:rsidR="006A5B58" w:rsidRDefault="006A5B58" w:rsidP="003D0D4A">
      <w:pPr>
        <w:rPr>
          <w:sz w:val="24"/>
        </w:rPr>
      </w:pPr>
    </w:p>
    <w:p w:rsidR="006A5B58" w:rsidRDefault="006A5B58" w:rsidP="003D0D4A">
      <w:pPr>
        <w:rPr>
          <w:sz w:val="24"/>
        </w:rPr>
      </w:pPr>
    </w:p>
    <w:p w:rsidR="006A5B58" w:rsidRDefault="006A5B58" w:rsidP="003D0D4A">
      <w:pPr>
        <w:rPr>
          <w:sz w:val="24"/>
        </w:rPr>
      </w:pPr>
    </w:p>
    <w:p w:rsidR="006A5B58" w:rsidRDefault="006A5B58" w:rsidP="003D0D4A">
      <w:pPr>
        <w:rPr>
          <w:sz w:val="24"/>
        </w:rPr>
      </w:pPr>
    </w:p>
    <w:p w:rsidR="003D0D4A" w:rsidRPr="00400721" w:rsidRDefault="003D0D4A" w:rsidP="003D0D4A">
      <w:pPr>
        <w:rPr>
          <w:sz w:val="24"/>
        </w:rPr>
      </w:pPr>
    </w:p>
    <w:p w:rsidR="003D0D4A" w:rsidRDefault="003D0D4A" w:rsidP="003D0D4A">
      <w:pPr>
        <w:pStyle w:val="ListParagraph"/>
        <w:ind w:left="2160"/>
        <w:rPr>
          <w:sz w:val="24"/>
        </w:rPr>
      </w:pPr>
    </w:p>
    <w:p w:rsidR="003D0D4A" w:rsidRDefault="003D0D4A" w:rsidP="003D0D4A">
      <w:pPr>
        <w:pStyle w:val="ListParagraph"/>
        <w:numPr>
          <w:ilvl w:val="0"/>
          <w:numId w:val="14"/>
        </w:numPr>
        <w:rPr>
          <w:sz w:val="24"/>
        </w:rPr>
      </w:pPr>
      <w:proofErr w:type="gramStart"/>
      <w:r>
        <w:rPr>
          <w:sz w:val="24"/>
        </w:rPr>
        <w:t>cleansing</w:t>
      </w:r>
      <w:proofErr w:type="gramEnd"/>
      <w:r>
        <w:rPr>
          <w:sz w:val="24"/>
        </w:rPr>
        <w:t xml:space="preserve">/atonement (vv. 6-7). </w:t>
      </w:r>
    </w:p>
    <w:p w:rsidR="006A5B58" w:rsidRDefault="006A5B58" w:rsidP="003D0D4A">
      <w:pPr>
        <w:pStyle w:val="ListParagraph"/>
        <w:ind w:left="2160"/>
        <w:rPr>
          <w:sz w:val="24"/>
        </w:rPr>
      </w:pPr>
    </w:p>
    <w:p w:rsidR="006A5B58" w:rsidRDefault="006A5B58" w:rsidP="003D0D4A">
      <w:pPr>
        <w:pStyle w:val="ListParagraph"/>
        <w:ind w:left="2160"/>
        <w:rPr>
          <w:sz w:val="24"/>
        </w:rPr>
      </w:pPr>
    </w:p>
    <w:p w:rsidR="006A5B58" w:rsidRDefault="006A5B58" w:rsidP="003D0D4A">
      <w:pPr>
        <w:pStyle w:val="ListParagraph"/>
        <w:ind w:left="2160"/>
        <w:rPr>
          <w:sz w:val="24"/>
        </w:rPr>
      </w:pPr>
    </w:p>
    <w:p w:rsidR="006A5B58" w:rsidRDefault="006A5B58" w:rsidP="003D0D4A">
      <w:pPr>
        <w:pStyle w:val="ListParagraph"/>
        <w:ind w:left="2160"/>
        <w:rPr>
          <w:sz w:val="24"/>
        </w:rPr>
      </w:pPr>
    </w:p>
    <w:p w:rsidR="006A5B58" w:rsidRDefault="006A5B58" w:rsidP="003D0D4A">
      <w:pPr>
        <w:pStyle w:val="ListParagraph"/>
        <w:ind w:left="2160"/>
        <w:rPr>
          <w:sz w:val="24"/>
        </w:rPr>
      </w:pPr>
    </w:p>
    <w:p w:rsidR="006A5B58" w:rsidRDefault="006A5B58" w:rsidP="003D0D4A">
      <w:pPr>
        <w:pStyle w:val="ListParagraph"/>
        <w:ind w:left="2160"/>
        <w:rPr>
          <w:sz w:val="24"/>
        </w:rPr>
      </w:pPr>
    </w:p>
    <w:p w:rsidR="006A5B58" w:rsidRDefault="006A5B58" w:rsidP="003D0D4A">
      <w:pPr>
        <w:pStyle w:val="ListParagraph"/>
        <w:ind w:left="2160"/>
        <w:rPr>
          <w:sz w:val="24"/>
        </w:rPr>
      </w:pPr>
    </w:p>
    <w:p w:rsidR="003D0D4A" w:rsidRDefault="003D0D4A" w:rsidP="003D0D4A">
      <w:pPr>
        <w:pStyle w:val="ListParagraph"/>
        <w:ind w:left="2160"/>
        <w:rPr>
          <w:sz w:val="24"/>
        </w:rPr>
      </w:pPr>
    </w:p>
    <w:p w:rsidR="003D0D4A" w:rsidRDefault="003D0D4A" w:rsidP="003D0D4A">
      <w:pPr>
        <w:pStyle w:val="ListParagraph"/>
        <w:numPr>
          <w:ilvl w:val="0"/>
          <w:numId w:val="14"/>
        </w:numPr>
        <w:rPr>
          <w:sz w:val="24"/>
        </w:rPr>
      </w:pPr>
      <w:r>
        <w:rPr>
          <w:sz w:val="24"/>
        </w:rPr>
        <w:t>Isaiah’s commission 6:9-10</w:t>
      </w:r>
    </w:p>
    <w:p w:rsidR="006A5B58" w:rsidRDefault="006A5B58" w:rsidP="003D0D4A">
      <w:pPr>
        <w:pStyle w:val="ListParagraph"/>
        <w:ind w:left="2880"/>
        <w:rPr>
          <w:b/>
          <w:sz w:val="24"/>
        </w:rPr>
      </w:pPr>
    </w:p>
    <w:p w:rsidR="006A5B58" w:rsidRDefault="006A5B58" w:rsidP="003D0D4A">
      <w:pPr>
        <w:pStyle w:val="ListParagraph"/>
        <w:ind w:left="2880"/>
        <w:rPr>
          <w:b/>
          <w:sz w:val="24"/>
        </w:rPr>
      </w:pPr>
    </w:p>
    <w:p w:rsidR="003D0D4A" w:rsidRDefault="003D0D4A" w:rsidP="003D0D4A">
      <w:pPr>
        <w:pStyle w:val="ListParagraph"/>
        <w:ind w:left="2880"/>
        <w:rPr>
          <w:sz w:val="24"/>
        </w:rPr>
      </w:pPr>
    </w:p>
    <w:p w:rsidR="006A5B58" w:rsidRDefault="003D0D4A" w:rsidP="006A5B58">
      <w:pPr>
        <w:pStyle w:val="ListParagraph"/>
        <w:numPr>
          <w:ilvl w:val="2"/>
          <w:numId w:val="1"/>
        </w:numPr>
        <w:rPr>
          <w:sz w:val="24"/>
        </w:rPr>
      </w:pPr>
      <w:r>
        <w:rPr>
          <w:sz w:val="24"/>
        </w:rPr>
        <w:t xml:space="preserve">The point: </w:t>
      </w:r>
    </w:p>
    <w:p w:rsidR="006A5B58" w:rsidRDefault="006A5B58" w:rsidP="006A5B58">
      <w:pPr>
        <w:pStyle w:val="ListParagraph"/>
        <w:ind w:left="2160"/>
        <w:rPr>
          <w:sz w:val="24"/>
        </w:rPr>
      </w:pPr>
    </w:p>
    <w:p w:rsidR="006A5B58" w:rsidRDefault="006A5B58" w:rsidP="006A5B58">
      <w:pPr>
        <w:pStyle w:val="ListParagraph"/>
        <w:ind w:left="2160"/>
        <w:rPr>
          <w:sz w:val="24"/>
        </w:rPr>
      </w:pPr>
    </w:p>
    <w:p w:rsidR="003D0D4A" w:rsidRDefault="003D0D4A" w:rsidP="006A5B58">
      <w:pPr>
        <w:pStyle w:val="ListParagraph"/>
        <w:ind w:left="2160"/>
        <w:rPr>
          <w:sz w:val="24"/>
        </w:rPr>
      </w:pPr>
    </w:p>
    <w:p w:rsidR="003D0D4A" w:rsidRDefault="003D0D4A" w:rsidP="003D0D4A">
      <w:pPr>
        <w:pStyle w:val="ListParagraph"/>
        <w:numPr>
          <w:ilvl w:val="2"/>
          <w:numId w:val="1"/>
        </w:numPr>
        <w:rPr>
          <w:sz w:val="24"/>
        </w:rPr>
      </w:pPr>
      <w:r>
        <w:rPr>
          <w:sz w:val="24"/>
        </w:rPr>
        <w:t>“Isaiah’s preaching will not make it easier for the people to believe and repent. It will make it more difficult” (</w:t>
      </w:r>
      <w:proofErr w:type="spellStart"/>
      <w:r>
        <w:rPr>
          <w:sz w:val="24"/>
        </w:rPr>
        <w:t>Oswalt</w:t>
      </w:r>
      <w:proofErr w:type="spellEnd"/>
      <w:r>
        <w:rPr>
          <w:sz w:val="24"/>
        </w:rPr>
        <w:t>, 189).</w:t>
      </w:r>
    </w:p>
    <w:p w:rsidR="003D0D4A" w:rsidRPr="00400721" w:rsidRDefault="003D0D4A" w:rsidP="003D0D4A">
      <w:pPr>
        <w:ind w:left="1800"/>
        <w:rPr>
          <w:sz w:val="24"/>
        </w:rPr>
      </w:pPr>
    </w:p>
    <w:p w:rsidR="006A5B58" w:rsidRDefault="006A5B58" w:rsidP="003D0D4A">
      <w:pPr>
        <w:rPr>
          <w:sz w:val="24"/>
        </w:rPr>
      </w:pPr>
    </w:p>
    <w:p w:rsidR="006A5B58" w:rsidRDefault="006A5B58" w:rsidP="003D0D4A">
      <w:pPr>
        <w:rPr>
          <w:sz w:val="24"/>
        </w:rPr>
      </w:pPr>
    </w:p>
    <w:p w:rsidR="006A5B58" w:rsidRDefault="006A5B58" w:rsidP="003D0D4A">
      <w:pPr>
        <w:rPr>
          <w:sz w:val="24"/>
        </w:rPr>
      </w:pPr>
    </w:p>
    <w:p w:rsidR="006A5B58" w:rsidRDefault="006A5B58" w:rsidP="003D0D4A">
      <w:pPr>
        <w:rPr>
          <w:sz w:val="24"/>
        </w:rPr>
      </w:pPr>
    </w:p>
    <w:p w:rsidR="006A5B58" w:rsidRDefault="006A5B58" w:rsidP="003D0D4A">
      <w:pPr>
        <w:rPr>
          <w:sz w:val="24"/>
        </w:rPr>
      </w:pPr>
    </w:p>
    <w:p w:rsidR="003D0D4A" w:rsidRPr="003C1457" w:rsidRDefault="003D0D4A" w:rsidP="003D0D4A">
      <w:pPr>
        <w:rPr>
          <w:sz w:val="24"/>
        </w:rPr>
      </w:pPr>
    </w:p>
    <w:p w:rsidR="003D0D4A" w:rsidRDefault="003D0D4A" w:rsidP="003D0D4A">
      <w:pPr>
        <w:pStyle w:val="ListParagraph"/>
        <w:ind w:left="2880"/>
        <w:rPr>
          <w:sz w:val="24"/>
        </w:rPr>
      </w:pPr>
    </w:p>
    <w:p w:rsidR="003D0D4A" w:rsidRDefault="003D0D4A" w:rsidP="003D0D4A">
      <w:pPr>
        <w:pStyle w:val="ListParagraph"/>
        <w:numPr>
          <w:ilvl w:val="0"/>
          <w:numId w:val="14"/>
        </w:numPr>
        <w:rPr>
          <w:sz w:val="24"/>
        </w:rPr>
      </w:pPr>
      <w:r>
        <w:rPr>
          <w:sz w:val="24"/>
        </w:rPr>
        <w:t>Isaiah’s response (v. 11).</w:t>
      </w:r>
    </w:p>
    <w:p w:rsidR="006A5B58" w:rsidRDefault="006A5B58" w:rsidP="003D0D4A">
      <w:pPr>
        <w:rPr>
          <w:sz w:val="24"/>
        </w:rPr>
      </w:pPr>
    </w:p>
    <w:p w:rsidR="006A5B58" w:rsidRDefault="006A5B58" w:rsidP="003D0D4A">
      <w:pPr>
        <w:rPr>
          <w:sz w:val="24"/>
        </w:rPr>
      </w:pPr>
    </w:p>
    <w:p w:rsidR="006A5B58" w:rsidRDefault="006A5B58" w:rsidP="003D0D4A">
      <w:pPr>
        <w:rPr>
          <w:sz w:val="24"/>
        </w:rPr>
      </w:pPr>
    </w:p>
    <w:p w:rsidR="003D0D4A" w:rsidRDefault="003D0D4A" w:rsidP="003D0D4A">
      <w:pPr>
        <w:rPr>
          <w:sz w:val="24"/>
        </w:rPr>
      </w:pPr>
    </w:p>
    <w:p w:rsidR="003D0D4A" w:rsidRDefault="003D0D4A" w:rsidP="003D0D4A">
      <w:pPr>
        <w:rPr>
          <w:b/>
          <w:sz w:val="24"/>
        </w:rPr>
      </w:pPr>
      <w:r>
        <w:rPr>
          <w:b/>
          <w:sz w:val="24"/>
        </w:rPr>
        <w:t>Isaiah 7</w:t>
      </w:r>
    </w:p>
    <w:p w:rsidR="003D0D4A" w:rsidRPr="00B47B58" w:rsidRDefault="003D0D4A" w:rsidP="003D0D4A">
      <w:pPr>
        <w:rPr>
          <w:b/>
          <w:sz w:val="24"/>
        </w:rPr>
      </w:pPr>
    </w:p>
    <w:p w:rsidR="003D0D4A" w:rsidRDefault="003D0D4A" w:rsidP="003D0D4A">
      <w:pPr>
        <w:pStyle w:val="ListParagraph"/>
        <w:numPr>
          <w:ilvl w:val="0"/>
          <w:numId w:val="1"/>
        </w:numPr>
        <w:rPr>
          <w:sz w:val="24"/>
        </w:rPr>
      </w:pPr>
      <w:r>
        <w:rPr>
          <w:i/>
          <w:sz w:val="24"/>
        </w:rPr>
        <w:t>Setting</w:t>
      </w:r>
      <w:r>
        <w:rPr>
          <w:sz w:val="24"/>
        </w:rPr>
        <w:t xml:space="preserve">. </w:t>
      </w:r>
    </w:p>
    <w:p w:rsidR="003D0D4A" w:rsidRDefault="003D0D4A" w:rsidP="003D0D4A">
      <w:pPr>
        <w:pStyle w:val="ListParagraph"/>
        <w:numPr>
          <w:ilvl w:val="1"/>
          <w:numId w:val="1"/>
        </w:numPr>
        <w:rPr>
          <w:sz w:val="24"/>
        </w:rPr>
      </w:pPr>
      <w:r>
        <w:rPr>
          <w:sz w:val="24"/>
        </w:rPr>
        <w:t xml:space="preserve">734 B.C. </w:t>
      </w:r>
      <w:proofErr w:type="spellStart"/>
      <w:r>
        <w:rPr>
          <w:sz w:val="24"/>
        </w:rPr>
        <w:t>Tiglath-pileser</w:t>
      </w:r>
      <w:proofErr w:type="spellEnd"/>
      <w:r>
        <w:rPr>
          <w:sz w:val="24"/>
        </w:rPr>
        <w:t xml:space="preserve"> is on the move. He’s trying to secure his borders in the west. Damascus and Israel have made an alliance against the Assyrian threat and have tried to get </w:t>
      </w:r>
      <w:proofErr w:type="spellStart"/>
      <w:r>
        <w:rPr>
          <w:sz w:val="24"/>
        </w:rPr>
        <w:t>Ahaz</w:t>
      </w:r>
      <w:proofErr w:type="spellEnd"/>
      <w:r>
        <w:rPr>
          <w:sz w:val="24"/>
        </w:rPr>
        <w:t xml:space="preserve"> to take part, but he has resisted. They therefore have invaded Jerusalem to remove </w:t>
      </w:r>
      <w:proofErr w:type="spellStart"/>
      <w:r>
        <w:rPr>
          <w:sz w:val="24"/>
        </w:rPr>
        <w:t>Ahaz</w:t>
      </w:r>
      <w:proofErr w:type="spellEnd"/>
      <w:r>
        <w:rPr>
          <w:sz w:val="24"/>
        </w:rPr>
        <w:t xml:space="preserve"> and install a puppet king, who will team up with them (v. 6, </w:t>
      </w:r>
      <w:proofErr w:type="spellStart"/>
      <w:r>
        <w:rPr>
          <w:sz w:val="24"/>
        </w:rPr>
        <w:t>Tabeel</w:t>
      </w:r>
      <w:proofErr w:type="spellEnd"/>
      <w:r>
        <w:rPr>
          <w:sz w:val="24"/>
        </w:rPr>
        <w:t xml:space="preserve">). </w:t>
      </w:r>
    </w:p>
    <w:p w:rsidR="003D0D4A" w:rsidRDefault="003D0D4A" w:rsidP="003D0D4A">
      <w:pPr>
        <w:pStyle w:val="ListParagraph"/>
        <w:ind w:left="1440"/>
        <w:rPr>
          <w:sz w:val="24"/>
        </w:rPr>
      </w:pPr>
    </w:p>
    <w:p w:rsidR="003D0D4A" w:rsidRPr="00447246" w:rsidRDefault="006A5B58" w:rsidP="003D0D4A">
      <w:pPr>
        <w:rPr>
          <w:sz w:val="24"/>
        </w:rPr>
      </w:pPr>
      <w:r>
        <w:rPr>
          <w:noProof/>
        </w:rPr>
        <w:pict>
          <v:shapetype id="_x0000_t202" coordsize="21600,21600" o:spt="202" path="m0,0l0,21600,21600,21600,21600,0xe">
            <v:stroke joinstyle="miter"/>
            <v:path gradientshapeok="t" o:connecttype="rect"/>
          </v:shapetype>
          <v:shape id="_x0000_s1026" type="#_x0000_t202" style="position:absolute;margin-left:342pt;margin-top:1.9pt;width:179pt;height:305pt;z-index:251660288;mso-wrap-edited:f;mso-position-horizontal:absolute;mso-position-vertical:absolute" wrapcoords="-100 0 -100 21487 21700 21487 21700 0 -100 0" filled="f" strokeweight="1pt">
            <v:fill o:detectmouseclick="t"/>
            <v:textbox style="mso-next-textbox:#_x0000_s1026" inset=",7.2pt,,7.2pt">
              <w:txbxContent>
                <w:p w:rsidR="003D0D4A" w:rsidRDefault="003D0D4A" w:rsidP="003D0D4A">
                  <w:r>
                    <w:rPr>
                      <w:b/>
                    </w:rPr>
                    <w:t>2 Kings 16:5-</w:t>
                  </w:r>
                  <w:r>
                    <w:t>9</w:t>
                  </w:r>
                </w:p>
                <w:p w:rsidR="003D0D4A" w:rsidRDefault="003D0D4A" w:rsidP="003D0D4A"/>
                <w:p w:rsidR="003D0D4A" w:rsidRDefault="003D0D4A" w:rsidP="003D0D4A">
                  <w:r>
                    <w:rPr>
                      <w:vertAlign w:val="superscript"/>
                    </w:rPr>
                    <w:t>5</w:t>
                  </w:r>
                  <w:r>
                    <w:t xml:space="preserve"> Then </w:t>
                  </w:r>
                  <w:proofErr w:type="spellStart"/>
                  <w:r>
                    <w:t>Rezin</w:t>
                  </w:r>
                  <w:proofErr w:type="spellEnd"/>
                  <w:r>
                    <w:t xml:space="preserve"> </w:t>
                  </w:r>
                  <w:proofErr w:type="gramStart"/>
                  <w:r>
                    <w:t>king</w:t>
                  </w:r>
                  <w:proofErr w:type="gramEnd"/>
                  <w:r>
                    <w:t xml:space="preserve"> of Syria and </w:t>
                  </w:r>
                  <w:proofErr w:type="spellStart"/>
                  <w:r>
                    <w:t>Pekah</w:t>
                  </w:r>
                  <w:proofErr w:type="spellEnd"/>
                  <w:r>
                    <w:t xml:space="preserve"> the son of </w:t>
                  </w:r>
                  <w:proofErr w:type="spellStart"/>
                  <w:r>
                    <w:t>Remaliah</w:t>
                  </w:r>
                  <w:proofErr w:type="spellEnd"/>
                  <w:r>
                    <w:t xml:space="preserve">, king of Israel, came up to wage war on Jerusalem, and they besieged </w:t>
                  </w:r>
                  <w:proofErr w:type="spellStart"/>
                  <w:r>
                    <w:t>Ahaz</w:t>
                  </w:r>
                  <w:proofErr w:type="spellEnd"/>
                  <w:r>
                    <w:t xml:space="preserve"> but could not conquer him. </w:t>
                  </w:r>
                  <w:r>
                    <w:rPr>
                      <w:vertAlign w:val="superscript"/>
                    </w:rPr>
                    <w:t>6</w:t>
                  </w:r>
                  <w:r>
                    <w:t xml:space="preserve">At that time </w:t>
                  </w:r>
                  <w:proofErr w:type="spellStart"/>
                  <w:r>
                    <w:t>Rezin</w:t>
                  </w:r>
                  <w:proofErr w:type="spellEnd"/>
                  <w:r>
                    <w:t xml:space="preserve"> the king of Syria recovered </w:t>
                  </w:r>
                  <w:proofErr w:type="spellStart"/>
                  <w:r>
                    <w:t>Elath</w:t>
                  </w:r>
                  <w:proofErr w:type="spellEnd"/>
                  <w:r>
                    <w:t xml:space="preserve"> for Syria and drove the men of Judah from </w:t>
                  </w:r>
                  <w:proofErr w:type="spellStart"/>
                  <w:r>
                    <w:t>Elath</w:t>
                  </w:r>
                  <w:proofErr w:type="spellEnd"/>
                  <w:r>
                    <w:t xml:space="preserve">, and the </w:t>
                  </w:r>
                  <w:proofErr w:type="spellStart"/>
                  <w:r>
                    <w:t>Edomites</w:t>
                  </w:r>
                  <w:proofErr w:type="spellEnd"/>
                  <w:r>
                    <w:t xml:space="preserve"> came to </w:t>
                  </w:r>
                  <w:proofErr w:type="spellStart"/>
                  <w:r>
                    <w:t>Elath</w:t>
                  </w:r>
                  <w:proofErr w:type="spellEnd"/>
                  <w:r>
                    <w:t xml:space="preserve">, where they dwell to this day. </w:t>
                  </w:r>
                  <w:r w:rsidRPr="00447246">
                    <w:rPr>
                      <w:b/>
                      <w:vertAlign w:val="superscript"/>
                    </w:rPr>
                    <w:t>7</w:t>
                  </w:r>
                  <w:r w:rsidRPr="00447246">
                    <w:rPr>
                      <w:b/>
                    </w:rPr>
                    <w:t xml:space="preserve"> So </w:t>
                  </w:r>
                  <w:proofErr w:type="spellStart"/>
                  <w:r w:rsidRPr="00447246">
                    <w:rPr>
                      <w:b/>
                    </w:rPr>
                    <w:t>Ahaz</w:t>
                  </w:r>
                  <w:proofErr w:type="spellEnd"/>
                  <w:r w:rsidRPr="00447246">
                    <w:rPr>
                      <w:b/>
                    </w:rPr>
                    <w:t xml:space="preserve"> sent messengers to </w:t>
                  </w:r>
                  <w:proofErr w:type="spellStart"/>
                  <w:r w:rsidRPr="00447246">
                    <w:rPr>
                      <w:b/>
                    </w:rPr>
                    <w:t>Tiglath-pileser</w:t>
                  </w:r>
                  <w:proofErr w:type="spellEnd"/>
                  <w:r w:rsidRPr="00447246">
                    <w:rPr>
                      <w:b/>
                    </w:rPr>
                    <w:t xml:space="preserve"> king of Assyria, saying, "I am your servant and your son. Come up and rescue me from the hand of the king of Syria and from the hand of the king of Israel, who are attacking me." </w:t>
                  </w:r>
                  <w:r>
                    <w:rPr>
                      <w:vertAlign w:val="superscript"/>
                    </w:rPr>
                    <w:t>8</w:t>
                  </w:r>
                  <w:r>
                    <w:t xml:space="preserve">Ahaz also took the silver and gold that was found in the house of the LORD and in the treasures of the king’s house and sent a present to the king of Assyria. </w:t>
                  </w:r>
                  <w:r>
                    <w:rPr>
                      <w:vertAlign w:val="superscript"/>
                    </w:rPr>
                    <w:t>9</w:t>
                  </w:r>
                  <w:r>
                    <w:t xml:space="preserve"> And the king of Assyria listened to him. The king of Assyria marched up against Damascus and took it, carrying its people captive to </w:t>
                  </w:r>
                  <w:proofErr w:type="spellStart"/>
                  <w:r>
                    <w:t>Kir</w:t>
                  </w:r>
                  <w:proofErr w:type="spellEnd"/>
                  <w:r>
                    <w:t xml:space="preserve">, and he killed </w:t>
                  </w:r>
                  <w:proofErr w:type="spellStart"/>
                  <w:r>
                    <w:t>Rezin</w:t>
                  </w:r>
                  <w:proofErr w:type="spellEnd"/>
                  <w:r>
                    <w:t>.</w:t>
                  </w:r>
                </w:p>
              </w:txbxContent>
            </v:textbox>
            <w10:wrap type="tight"/>
          </v:shape>
        </w:pict>
      </w:r>
    </w:p>
    <w:p w:rsidR="003D0D4A" w:rsidRPr="00447246" w:rsidRDefault="003D0D4A" w:rsidP="003D0D4A">
      <w:pPr>
        <w:rPr>
          <w:sz w:val="24"/>
        </w:rPr>
      </w:pPr>
    </w:p>
    <w:p w:rsidR="006A5B58" w:rsidRDefault="006A5B58" w:rsidP="003D0D4A">
      <w:pPr>
        <w:pStyle w:val="ListParagraph"/>
        <w:rPr>
          <w:sz w:val="24"/>
        </w:rPr>
      </w:pPr>
    </w:p>
    <w:p w:rsidR="006A5B58" w:rsidRDefault="006A5B58" w:rsidP="003D0D4A">
      <w:pPr>
        <w:pStyle w:val="ListParagraph"/>
        <w:rPr>
          <w:sz w:val="24"/>
        </w:rPr>
      </w:pPr>
    </w:p>
    <w:p w:rsidR="006A5B58" w:rsidRDefault="006A5B58" w:rsidP="003D0D4A">
      <w:pPr>
        <w:pStyle w:val="ListParagraph"/>
        <w:rPr>
          <w:sz w:val="24"/>
        </w:rPr>
      </w:pPr>
    </w:p>
    <w:p w:rsidR="006A5B58" w:rsidRDefault="006A5B58" w:rsidP="003D0D4A">
      <w:pPr>
        <w:pStyle w:val="ListParagraph"/>
        <w:rPr>
          <w:sz w:val="24"/>
        </w:rPr>
      </w:pPr>
    </w:p>
    <w:p w:rsidR="006A5B58" w:rsidRDefault="006A5B58" w:rsidP="003D0D4A">
      <w:pPr>
        <w:pStyle w:val="ListParagraph"/>
        <w:rPr>
          <w:sz w:val="24"/>
        </w:rPr>
      </w:pPr>
    </w:p>
    <w:p w:rsidR="006A5B58" w:rsidRDefault="006A5B58" w:rsidP="003D0D4A">
      <w:pPr>
        <w:pStyle w:val="ListParagraph"/>
        <w:rPr>
          <w:sz w:val="24"/>
        </w:rPr>
      </w:pPr>
    </w:p>
    <w:p w:rsidR="006A5B58" w:rsidRDefault="006A5B58" w:rsidP="003D0D4A">
      <w:pPr>
        <w:pStyle w:val="ListParagraph"/>
        <w:rPr>
          <w:sz w:val="24"/>
        </w:rPr>
      </w:pPr>
    </w:p>
    <w:p w:rsidR="006A5B58" w:rsidRDefault="006A5B58" w:rsidP="003D0D4A">
      <w:pPr>
        <w:pStyle w:val="ListParagraph"/>
        <w:rPr>
          <w:sz w:val="24"/>
        </w:rPr>
      </w:pPr>
    </w:p>
    <w:p w:rsidR="006A5B58" w:rsidRDefault="006A5B58" w:rsidP="003D0D4A">
      <w:pPr>
        <w:pStyle w:val="ListParagraph"/>
        <w:rPr>
          <w:sz w:val="24"/>
        </w:rPr>
      </w:pPr>
    </w:p>
    <w:p w:rsidR="006A5B58" w:rsidRDefault="006A5B58" w:rsidP="003D0D4A">
      <w:pPr>
        <w:pStyle w:val="ListParagraph"/>
        <w:rPr>
          <w:sz w:val="24"/>
        </w:rPr>
      </w:pPr>
    </w:p>
    <w:p w:rsidR="006A5B58" w:rsidRDefault="006A5B58" w:rsidP="003D0D4A">
      <w:pPr>
        <w:pStyle w:val="ListParagraph"/>
        <w:rPr>
          <w:sz w:val="24"/>
        </w:rPr>
      </w:pPr>
    </w:p>
    <w:p w:rsidR="006A5B58" w:rsidRDefault="006A5B58" w:rsidP="003D0D4A">
      <w:pPr>
        <w:pStyle w:val="ListParagraph"/>
        <w:rPr>
          <w:sz w:val="24"/>
        </w:rPr>
      </w:pPr>
    </w:p>
    <w:p w:rsidR="006A5B58" w:rsidRDefault="006A5B58" w:rsidP="003D0D4A">
      <w:pPr>
        <w:pStyle w:val="ListParagraph"/>
        <w:rPr>
          <w:sz w:val="24"/>
        </w:rPr>
      </w:pPr>
    </w:p>
    <w:p w:rsidR="006A5B58" w:rsidRDefault="006A5B58" w:rsidP="003D0D4A">
      <w:pPr>
        <w:pStyle w:val="ListParagraph"/>
        <w:rPr>
          <w:sz w:val="24"/>
        </w:rPr>
      </w:pPr>
    </w:p>
    <w:p w:rsidR="003D0D4A" w:rsidRDefault="003D0D4A" w:rsidP="003D0D4A">
      <w:pPr>
        <w:pStyle w:val="ListParagraph"/>
        <w:rPr>
          <w:i/>
          <w:sz w:val="24"/>
        </w:rPr>
      </w:pPr>
    </w:p>
    <w:p w:rsidR="003D0D4A" w:rsidRDefault="003D0D4A" w:rsidP="003D0D4A">
      <w:pPr>
        <w:pStyle w:val="ListParagraph"/>
        <w:numPr>
          <w:ilvl w:val="0"/>
          <w:numId w:val="1"/>
        </w:numPr>
        <w:rPr>
          <w:i/>
          <w:sz w:val="24"/>
        </w:rPr>
      </w:pPr>
      <w:r>
        <w:rPr>
          <w:i/>
          <w:sz w:val="24"/>
        </w:rPr>
        <w:t>The Virgin Birth (</w:t>
      </w:r>
      <w:r w:rsidRPr="00B26B5B">
        <w:rPr>
          <w:i/>
          <w:sz w:val="24"/>
        </w:rPr>
        <w:t>7:14</w:t>
      </w:r>
      <w:r>
        <w:rPr>
          <w:i/>
          <w:sz w:val="24"/>
        </w:rPr>
        <w:t>)</w:t>
      </w:r>
    </w:p>
    <w:p w:rsidR="003D0D4A" w:rsidRPr="00B26B5B" w:rsidRDefault="003D0D4A" w:rsidP="003D0D4A">
      <w:pPr>
        <w:pStyle w:val="ListParagraph"/>
        <w:rPr>
          <w:i/>
          <w:sz w:val="24"/>
        </w:rPr>
      </w:pPr>
    </w:p>
    <w:p w:rsidR="006A5B58" w:rsidRDefault="006A5B58" w:rsidP="003D0D4A">
      <w:pPr>
        <w:pStyle w:val="ListParagraph"/>
        <w:ind w:left="1440"/>
        <w:rPr>
          <w:sz w:val="24"/>
        </w:rPr>
      </w:pPr>
    </w:p>
    <w:p w:rsidR="006A5B58" w:rsidRDefault="006A5B58" w:rsidP="003D0D4A">
      <w:pPr>
        <w:pStyle w:val="ListParagraph"/>
        <w:ind w:left="1440"/>
        <w:rPr>
          <w:sz w:val="24"/>
        </w:rPr>
      </w:pPr>
    </w:p>
    <w:p w:rsidR="006A5B58" w:rsidRDefault="006A5B58" w:rsidP="003D0D4A">
      <w:pPr>
        <w:pStyle w:val="ListParagraph"/>
        <w:ind w:left="1440"/>
        <w:rPr>
          <w:sz w:val="24"/>
        </w:rPr>
      </w:pPr>
    </w:p>
    <w:p w:rsidR="003D0D4A" w:rsidRDefault="003D0D4A" w:rsidP="003D0D4A">
      <w:pPr>
        <w:pStyle w:val="ListParagraph"/>
        <w:ind w:left="1440"/>
        <w:rPr>
          <w:sz w:val="24"/>
        </w:rPr>
      </w:pPr>
    </w:p>
    <w:p w:rsidR="003D0D4A" w:rsidRDefault="003D0D4A" w:rsidP="003D0D4A">
      <w:pPr>
        <w:pStyle w:val="ListParagraph"/>
        <w:numPr>
          <w:ilvl w:val="1"/>
          <w:numId w:val="1"/>
        </w:numPr>
        <w:rPr>
          <w:sz w:val="24"/>
        </w:rPr>
      </w:pPr>
      <w:r>
        <w:rPr>
          <w:sz w:val="24"/>
        </w:rPr>
        <w:t>There are two problems with the prophecy: 1) the meaning of “virgin” and 2) when the prophecy will be fulfilled.</w:t>
      </w:r>
    </w:p>
    <w:p w:rsidR="003D0D4A" w:rsidRPr="00447246" w:rsidRDefault="003D0D4A" w:rsidP="003D0D4A">
      <w:pPr>
        <w:rPr>
          <w:sz w:val="24"/>
        </w:rPr>
      </w:pPr>
    </w:p>
    <w:p w:rsidR="003D0D4A" w:rsidRDefault="003D0D4A" w:rsidP="003D0D4A">
      <w:pPr>
        <w:pStyle w:val="ListParagraph"/>
        <w:ind w:left="1440"/>
        <w:rPr>
          <w:sz w:val="24"/>
        </w:rPr>
      </w:pPr>
    </w:p>
    <w:p w:rsidR="003D0D4A" w:rsidRDefault="003D0D4A" w:rsidP="003D0D4A">
      <w:pPr>
        <w:pStyle w:val="ListParagraph"/>
        <w:numPr>
          <w:ilvl w:val="0"/>
          <w:numId w:val="13"/>
        </w:numPr>
        <w:rPr>
          <w:sz w:val="24"/>
        </w:rPr>
      </w:pPr>
      <w:r>
        <w:rPr>
          <w:i/>
          <w:sz w:val="24"/>
        </w:rPr>
        <w:t>Meaning of “virgin”</w:t>
      </w:r>
    </w:p>
    <w:p w:rsidR="003D0D4A" w:rsidRPr="00274C5C" w:rsidRDefault="003D0D4A" w:rsidP="003D0D4A">
      <w:pPr>
        <w:rPr>
          <w:sz w:val="24"/>
        </w:rPr>
      </w:pPr>
    </w:p>
    <w:p w:rsidR="006A5B58" w:rsidRDefault="003D0D4A" w:rsidP="003D0D4A">
      <w:pPr>
        <w:pStyle w:val="ListParagraph"/>
        <w:numPr>
          <w:ilvl w:val="2"/>
          <w:numId w:val="1"/>
        </w:numPr>
        <w:rPr>
          <w:sz w:val="24"/>
        </w:rPr>
      </w:pPr>
      <w:r>
        <w:rPr>
          <w:sz w:val="24"/>
        </w:rPr>
        <w:t>3 main Hebrew words for a female:</w:t>
      </w:r>
    </w:p>
    <w:p w:rsidR="003D0D4A" w:rsidRDefault="003D0D4A" w:rsidP="006A5B58">
      <w:pPr>
        <w:pStyle w:val="ListParagraph"/>
        <w:ind w:left="2160"/>
        <w:rPr>
          <w:sz w:val="24"/>
        </w:rPr>
      </w:pPr>
    </w:p>
    <w:p w:rsidR="006A5B58" w:rsidRDefault="003D0D4A" w:rsidP="003D0D4A">
      <w:pPr>
        <w:pStyle w:val="ListParagraph"/>
        <w:numPr>
          <w:ilvl w:val="3"/>
          <w:numId w:val="1"/>
        </w:numPr>
        <w:rPr>
          <w:sz w:val="24"/>
        </w:rPr>
      </w:pPr>
      <w:proofErr w:type="spellStart"/>
      <w:proofErr w:type="gramStart"/>
      <w:r>
        <w:rPr>
          <w:i/>
          <w:sz w:val="24"/>
        </w:rPr>
        <w:t>isshah</w:t>
      </w:r>
      <w:proofErr w:type="spellEnd"/>
      <w:proofErr w:type="gramEnd"/>
      <w:r>
        <w:rPr>
          <w:sz w:val="24"/>
        </w:rPr>
        <w:t xml:space="preserve"> = </w:t>
      </w:r>
    </w:p>
    <w:p w:rsidR="003D0D4A" w:rsidRPr="006A5B58" w:rsidRDefault="003D0D4A" w:rsidP="006A5B58">
      <w:pPr>
        <w:rPr>
          <w:sz w:val="24"/>
        </w:rPr>
      </w:pPr>
    </w:p>
    <w:p w:rsidR="006A5B58" w:rsidRDefault="003D0D4A" w:rsidP="003D0D4A">
      <w:pPr>
        <w:pStyle w:val="ListParagraph"/>
        <w:numPr>
          <w:ilvl w:val="3"/>
          <w:numId w:val="1"/>
        </w:numPr>
        <w:rPr>
          <w:sz w:val="24"/>
        </w:rPr>
      </w:pPr>
      <w:proofErr w:type="spellStart"/>
      <w:proofErr w:type="gramStart"/>
      <w:r>
        <w:rPr>
          <w:i/>
          <w:sz w:val="24"/>
        </w:rPr>
        <w:t>almanah</w:t>
      </w:r>
      <w:proofErr w:type="spellEnd"/>
      <w:proofErr w:type="gramEnd"/>
      <w:r>
        <w:rPr>
          <w:sz w:val="24"/>
        </w:rPr>
        <w:t xml:space="preserve"> = </w:t>
      </w:r>
    </w:p>
    <w:p w:rsidR="003D0D4A" w:rsidRPr="006A5B58" w:rsidRDefault="003D0D4A" w:rsidP="006A5B58">
      <w:pPr>
        <w:rPr>
          <w:sz w:val="24"/>
        </w:rPr>
      </w:pPr>
    </w:p>
    <w:p w:rsidR="006A5B58" w:rsidRDefault="003D0D4A" w:rsidP="003D0D4A">
      <w:pPr>
        <w:pStyle w:val="ListParagraph"/>
        <w:numPr>
          <w:ilvl w:val="3"/>
          <w:numId w:val="1"/>
        </w:numPr>
        <w:rPr>
          <w:sz w:val="24"/>
        </w:rPr>
      </w:pPr>
      <w:proofErr w:type="spellStart"/>
      <w:proofErr w:type="gramStart"/>
      <w:r>
        <w:rPr>
          <w:i/>
          <w:sz w:val="24"/>
        </w:rPr>
        <w:t>betula</w:t>
      </w:r>
      <w:proofErr w:type="spellEnd"/>
      <w:proofErr w:type="gramEnd"/>
      <w:r w:rsidR="006A5B58">
        <w:rPr>
          <w:sz w:val="24"/>
        </w:rPr>
        <w:t xml:space="preserve"> = </w:t>
      </w:r>
    </w:p>
    <w:p w:rsidR="006A5B58" w:rsidRPr="006A5B58" w:rsidRDefault="006A5B58" w:rsidP="006A5B58">
      <w:pPr>
        <w:rPr>
          <w:sz w:val="24"/>
        </w:rPr>
      </w:pPr>
    </w:p>
    <w:p w:rsidR="006A5B58" w:rsidRDefault="006A5B58" w:rsidP="003D0D4A">
      <w:pPr>
        <w:pStyle w:val="ListParagraph"/>
        <w:ind w:left="2160"/>
        <w:rPr>
          <w:sz w:val="24"/>
        </w:rPr>
      </w:pPr>
    </w:p>
    <w:p w:rsidR="006A5B58" w:rsidRDefault="006A5B58" w:rsidP="003D0D4A">
      <w:pPr>
        <w:pStyle w:val="ListParagraph"/>
        <w:ind w:left="2160"/>
        <w:rPr>
          <w:sz w:val="24"/>
        </w:rPr>
      </w:pPr>
    </w:p>
    <w:p w:rsidR="006A5B58" w:rsidRDefault="006A5B58" w:rsidP="003D0D4A">
      <w:pPr>
        <w:pStyle w:val="ListParagraph"/>
        <w:ind w:left="2160"/>
        <w:rPr>
          <w:sz w:val="24"/>
        </w:rPr>
      </w:pPr>
    </w:p>
    <w:p w:rsidR="006A5B58" w:rsidRDefault="006A5B58" w:rsidP="003D0D4A">
      <w:pPr>
        <w:pStyle w:val="ListParagraph"/>
        <w:ind w:left="2160"/>
        <w:rPr>
          <w:sz w:val="24"/>
        </w:rPr>
      </w:pPr>
    </w:p>
    <w:p w:rsidR="006A5B58" w:rsidRDefault="006A5B58" w:rsidP="003D0D4A">
      <w:pPr>
        <w:pStyle w:val="ListParagraph"/>
        <w:ind w:left="2160"/>
        <w:rPr>
          <w:sz w:val="24"/>
        </w:rPr>
      </w:pPr>
    </w:p>
    <w:p w:rsidR="003D0D4A" w:rsidRDefault="003D0D4A" w:rsidP="003D0D4A">
      <w:pPr>
        <w:pStyle w:val="ListParagraph"/>
        <w:ind w:left="2160"/>
        <w:rPr>
          <w:sz w:val="24"/>
        </w:rPr>
      </w:pPr>
    </w:p>
    <w:p w:rsidR="003D0D4A" w:rsidRDefault="003D0D4A" w:rsidP="003D0D4A">
      <w:pPr>
        <w:pStyle w:val="ListParagraph"/>
        <w:numPr>
          <w:ilvl w:val="2"/>
          <w:numId w:val="1"/>
        </w:numPr>
        <w:rPr>
          <w:sz w:val="24"/>
        </w:rPr>
      </w:pPr>
      <w:r>
        <w:rPr>
          <w:sz w:val="24"/>
        </w:rPr>
        <w:t>Two thoughts:</w:t>
      </w:r>
    </w:p>
    <w:p w:rsidR="003D0D4A" w:rsidRPr="00A97C5A" w:rsidRDefault="003D0D4A" w:rsidP="003D0D4A">
      <w:pPr>
        <w:rPr>
          <w:sz w:val="24"/>
        </w:rPr>
      </w:pPr>
    </w:p>
    <w:p w:rsidR="006A5B58" w:rsidRPr="006A5B58" w:rsidRDefault="003D0D4A" w:rsidP="006A5B58">
      <w:pPr>
        <w:ind w:left="1440" w:firstLine="720"/>
        <w:rPr>
          <w:sz w:val="24"/>
        </w:rPr>
      </w:pPr>
      <w:r w:rsidRPr="006A5B58">
        <w:rPr>
          <w:sz w:val="24"/>
        </w:rPr>
        <w:t xml:space="preserve">1) </w:t>
      </w:r>
    </w:p>
    <w:p w:rsidR="006A5B58" w:rsidRDefault="006A5B58" w:rsidP="006A5B58">
      <w:pPr>
        <w:pStyle w:val="ListParagraph"/>
        <w:ind w:left="2880"/>
        <w:rPr>
          <w:i/>
          <w:sz w:val="24"/>
        </w:rPr>
      </w:pPr>
    </w:p>
    <w:p w:rsidR="006A5B58" w:rsidRDefault="006A5B58" w:rsidP="006A5B58">
      <w:pPr>
        <w:pStyle w:val="ListParagraph"/>
        <w:ind w:left="2880"/>
        <w:rPr>
          <w:i/>
          <w:sz w:val="24"/>
        </w:rPr>
      </w:pPr>
    </w:p>
    <w:p w:rsidR="006A5B58" w:rsidRDefault="006A5B58" w:rsidP="006A5B58">
      <w:pPr>
        <w:pStyle w:val="ListParagraph"/>
        <w:ind w:left="2880"/>
        <w:rPr>
          <w:i/>
          <w:sz w:val="24"/>
        </w:rPr>
      </w:pPr>
    </w:p>
    <w:p w:rsidR="006A5B58" w:rsidRDefault="006A5B58" w:rsidP="006A5B58">
      <w:pPr>
        <w:pStyle w:val="ListParagraph"/>
        <w:ind w:left="2880"/>
        <w:rPr>
          <w:i/>
          <w:sz w:val="24"/>
        </w:rPr>
      </w:pPr>
    </w:p>
    <w:p w:rsidR="003D0D4A" w:rsidRDefault="003D0D4A" w:rsidP="006A5B58">
      <w:pPr>
        <w:pStyle w:val="ListParagraph"/>
        <w:ind w:left="2880"/>
        <w:rPr>
          <w:sz w:val="24"/>
        </w:rPr>
      </w:pPr>
    </w:p>
    <w:p w:rsidR="006A5B58" w:rsidRPr="006A5B58" w:rsidRDefault="003D0D4A" w:rsidP="006A5B58">
      <w:pPr>
        <w:ind w:left="1440" w:firstLine="720"/>
        <w:rPr>
          <w:sz w:val="24"/>
        </w:rPr>
      </w:pPr>
      <w:r w:rsidRPr="006A5B58">
        <w:rPr>
          <w:sz w:val="24"/>
        </w:rPr>
        <w:t xml:space="preserve">2) </w:t>
      </w:r>
    </w:p>
    <w:p w:rsidR="006A5B58" w:rsidRDefault="006A5B58" w:rsidP="006A5B58">
      <w:pPr>
        <w:pStyle w:val="ListParagraph"/>
        <w:ind w:left="2880"/>
        <w:rPr>
          <w:sz w:val="24"/>
        </w:rPr>
      </w:pPr>
    </w:p>
    <w:p w:rsidR="006A5B58" w:rsidRDefault="006A5B58" w:rsidP="006A5B58">
      <w:pPr>
        <w:pStyle w:val="ListParagraph"/>
        <w:ind w:left="2880"/>
        <w:rPr>
          <w:sz w:val="24"/>
        </w:rPr>
      </w:pPr>
    </w:p>
    <w:p w:rsidR="006A5B58" w:rsidRDefault="006A5B58" w:rsidP="006A5B58">
      <w:pPr>
        <w:pStyle w:val="ListParagraph"/>
        <w:ind w:left="2880"/>
        <w:rPr>
          <w:sz w:val="24"/>
        </w:rPr>
      </w:pPr>
    </w:p>
    <w:p w:rsidR="006A5B58" w:rsidRDefault="006A5B58" w:rsidP="006A5B58">
      <w:pPr>
        <w:pStyle w:val="ListParagraph"/>
        <w:ind w:left="2880"/>
        <w:rPr>
          <w:sz w:val="24"/>
        </w:rPr>
      </w:pPr>
    </w:p>
    <w:p w:rsidR="003D0D4A" w:rsidRPr="0059604E" w:rsidRDefault="003D0D4A" w:rsidP="006A5B58">
      <w:pPr>
        <w:pStyle w:val="ListParagraph"/>
        <w:ind w:left="2880"/>
        <w:rPr>
          <w:sz w:val="24"/>
        </w:rPr>
      </w:pPr>
    </w:p>
    <w:p w:rsidR="003D0D4A" w:rsidRDefault="003D0D4A" w:rsidP="003D0D4A">
      <w:pPr>
        <w:pStyle w:val="ListParagraph"/>
        <w:numPr>
          <w:ilvl w:val="0"/>
          <w:numId w:val="13"/>
        </w:numPr>
        <w:rPr>
          <w:sz w:val="24"/>
        </w:rPr>
      </w:pPr>
      <w:r>
        <w:rPr>
          <w:i/>
          <w:sz w:val="24"/>
        </w:rPr>
        <w:t xml:space="preserve">Fulfillment </w:t>
      </w:r>
    </w:p>
    <w:p w:rsidR="003D0D4A" w:rsidRPr="0059604E" w:rsidRDefault="003D0D4A" w:rsidP="003D0D4A">
      <w:pPr>
        <w:rPr>
          <w:sz w:val="24"/>
        </w:rPr>
      </w:pPr>
    </w:p>
    <w:p w:rsidR="003D0D4A" w:rsidRDefault="003D0D4A" w:rsidP="003D0D4A">
      <w:pPr>
        <w:pStyle w:val="ListParagraph"/>
        <w:numPr>
          <w:ilvl w:val="0"/>
          <w:numId w:val="2"/>
        </w:numPr>
        <w:rPr>
          <w:sz w:val="24"/>
        </w:rPr>
      </w:pPr>
      <w:r>
        <w:rPr>
          <w:sz w:val="24"/>
        </w:rPr>
        <w:t>Fulfilled in Christ</w:t>
      </w:r>
    </w:p>
    <w:p w:rsidR="006A5B58" w:rsidRDefault="006A5B58" w:rsidP="003D0D4A">
      <w:pPr>
        <w:pStyle w:val="ListParagraph"/>
        <w:ind w:left="2520"/>
        <w:rPr>
          <w:sz w:val="24"/>
        </w:rPr>
      </w:pPr>
    </w:p>
    <w:p w:rsidR="006A5B58" w:rsidRDefault="006A5B58" w:rsidP="003D0D4A">
      <w:pPr>
        <w:pStyle w:val="ListParagraph"/>
        <w:ind w:left="2520"/>
        <w:rPr>
          <w:sz w:val="24"/>
        </w:rPr>
      </w:pPr>
    </w:p>
    <w:p w:rsidR="006A5B58" w:rsidRDefault="006A5B58" w:rsidP="003D0D4A">
      <w:pPr>
        <w:pStyle w:val="ListParagraph"/>
        <w:ind w:left="2520"/>
        <w:rPr>
          <w:sz w:val="24"/>
        </w:rPr>
      </w:pPr>
    </w:p>
    <w:p w:rsidR="003D0D4A" w:rsidRPr="00274C5C" w:rsidRDefault="003D0D4A" w:rsidP="003D0D4A">
      <w:pPr>
        <w:pStyle w:val="ListParagraph"/>
        <w:ind w:left="2520"/>
        <w:rPr>
          <w:sz w:val="24"/>
        </w:rPr>
      </w:pPr>
    </w:p>
    <w:p w:rsidR="003D0D4A" w:rsidRDefault="003D0D4A" w:rsidP="003D0D4A">
      <w:pPr>
        <w:pStyle w:val="ListParagraph"/>
        <w:numPr>
          <w:ilvl w:val="0"/>
          <w:numId w:val="2"/>
        </w:numPr>
        <w:rPr>
          <w:sz w:val="24"/>
        </w:rPr>
      </w:pPr>
      <w:r>
        <w:rPr>
          <w:sz w:val="24"/>
        </w:rPr>
        <w:t xml:space="preserve">Fulfilled in </w:t>
      </w:r>
      <w:proofErr w:type="spellStart"/>
      <w:r>
        <w:rPr>
          <w:sz w:val="24"/>
        </w:rPr>
        <w:t>Ahaz’s</w:t>
      </w:r>
      <w:proofErr w:type="spellEnd"/>
      <w:r>
        <w:rPr>
          <w:sz w:val="24"/>
        </w:rPr>
        <w:t xml:space="preserve"> son Hezekiah and in Jesus</w:t>
      </w:r>
    </w:p>
    <w:p w:rsidR="006A5B58" w:rsidRDefault="006A5B58" w:rsidP="003D0D4A">
      <w:pPr>
        <w:pStyle w:val="ListParagraph"/>
        <w:ind w:left="2520"/>
        <w:rPr>
          <w:sz w:val="24"/>
        </w:rPr>
      </w:pPr>
    </w:p>
    <w:p w:rsidR="006A5B58" w:rsidRDefault="006A5B58" w:rsidP="003D0D4A">
      <w:pPr>
        <w:pStyle w:val="ListParagraph"/>
        <w:ind w:left="2520"/>
        <w:rPr>
          <w:sz w:val="24"/>
        </w:rPr>
      </w:pPr>
    </w:p>
    <w:p w:rsidR="006A5B58" w:rsidRDefault="006A5B58" w:rsidP="003D0D4A">
      <w:pPr>
        <w:pStyle w:val="ListParagraph"/>
        <w:ind w:left="2520"/>
        <w:rPr>
          <w:sz w:val="24"/>
        </w:rPr>
      </w:pPr>
    </w:p>
    <w:p w:rsidR="003D0D4A" w:rsidRDefault="003D0D4A" w:rsidP="003D0D4A">
      <w:pPr>
        <w:pStyle w:val="ListParagraph"/>
        <w:ind w:left="2520"/>
        <w:rPr>
          <w:sz w:val="24"/>
        </w:rPr>
      </w:pPr>
    </w:p>
    <w:p w:rsidR="003D0D4A" w:rsidRDefault="003D0D4A" w:rsidP="003D0D4A">
      <w:pPr>
        <w:pStyle w:val="ListParagraph"/>
        <w:numPr>
          <w:ilvl w:val="0"/>
          <w:numId w:val="2"/>
        </w:numPr>
        <w:rPr>
          <w:sz w:val="24"/>
        </w:rPr>
      </w:pPr>
      <w:r>
        <w:rPr>
          <w:sz w:val="24"/>
        </w:rPr>
        <w:t>Fulfilled in Isaiah’s son Maher-</w:t>
      </w:r>
      <w:proofErr w:type="spellStart"/>
      <w:r>
        <w:rPr>
          <w:sz w:val="24"/>
        </w:rPr>
        <w:t>shalal-hash-baz</w:t>
      </w:r>
      <w:proofErr w:type="spellEnd"/>
      <w:r>
        <w:rPr>
          <w:sz w:val="24"/>
        </w:rPr>
        <w:t xml:space="preserve"> and in Jesus (</w:t>
      </w:r>
      <w:proofErr w:type="spellStart"/>
      <w:r>
        <w:rPr>
          <w:sz w:val="24"/>
        </w:rPr>
        <w:t>Oswalt</w:t>
      </w:r>
      <w:proofErr w:type="spellEnd"/>
      <w:r>
        <w:rPr>
          <w:sz w:val="24"/>
        </w:rPr>
        <w:t>)</w:t>
      </w:r>
    </w:p>
    <w:p w:rsidR="006A5B58" w:rsidRDefault="006A5B58" w:rsidP="003D0D4A">
      <w:pPr>
        <w:pStyle w:val="ListParagraph"/>
        <w:ind w:left="2520"/>
        <w:rPr>
          <w:sz w:val="24"/>
        </w:rPr>
      </w:pPr>
    </w:p>
    <w:p w:rsidR="006A5B58" w:rsidRDefault="006A5B58" w:rsidP="003D0D4A">
      <w:pPr>
        <w:pStyle w:val="ListParagraph"/>
        <w:ind w:left="2520"/>
        <w:rPr>
          <w:sz w:val="24"/>
        </w:rPr>
      </w:pPr>
    </w:p>
    <w:p w:rsidR="006A5B58" w:rsidRDefault="006A5B58" w:rsidP="003D0D4A">
      <w:pPr>
        <w:pStyle w:val="ListParagraph"/>
        <w:ind w:left="2520"/>
        <w:rPr>
          <w:sz w:val="24"/>
        </w:rPr>
      </w:pPr>
    </w:p>
    <w:p w:rsidR="006A5B58" w:rsidRDefault="006A5B58" w:rsidP="003D0D4A">
      <w:pPr>
        <w:pStyle w:val="ListParagraph"/>
        <w:ind w:left="2520"/>
        <w:rPr>
          <w:sz w:val="24"/>
        </w:rPr>
      </w:pPr>
    </w:p>
    <w:p w:rsidR="006A5B58" w:rsidRDefault="006A5B58" w:rsidP="003D0D4A">
      <w:pPr>
        <w:pStyle w:val="ListParagraph"/>
        <w:ind w:left="2520"/>
        <w:rPr>
          <w:sz w:val="24"/>
        </w:rPr>
      </w:pPr>
    </w:p>
    <w:p w:rsidR="003D0D4A" w:rsidRDefault="003D0D4A" w:rsidP="003D0D4A">
      <w:pPr>
        <w:pStyle w:val="ListParagraph"/>
        <w:ind w:left="2520"/>
        <w:rPr>
          <w:sz w:val="24"/>
        </w:rPr>
      </w:pPr>
    </w:p>
    <w:p w:rsidR="003D0D4A" w:rsidRDefault="003D0D4A" w:rsidP="003D0D4A">
      <w:pPr>
        <w:pStyle w:val="ListParagraph"/>
        <w:numPr>
          <w:ilvl w:val="0"/>
          <w:numId w:val="2"/>
        </w:numPr>
        <w:rPr>
          <w:sz w:val="24"/>
        </w:rPr>
      </w:pPr>
      <w:r>
        <w:rPr>
          <w:sz w:val="24"/>
        </w:rPr>
        <w:t xml:space="preserve">Fulfilled </w:t>
      </w:r>
      <w:r>
        <w:rPr>
          <w:i/>
          <w:sz w:val="24"/>
        </w:rPr>
        <w:t>not</w:t>
      </w:r>
      <w:r>
        <w:rPr>
          <w:sz w:val="24"/>
        </w:rPr>
        <w:t xml:space="preserve"> in a single child, but in the remnant of Judah and in Jesus</w:t>
      </w:r>
    </w:p>
    <w:p w:rsidR="006A5B58" w:rsidRDefault="006A5B58" w:rsidP="003D0D4A">
      <w:pPr>
        <w:pStyle w:val="ListParagraph"/>
        <w:ind w:left="2520"/>
        <w:rPr>
          <w:sz w:val="24"/>
        </w:rPr>
      </w:pPr>
    </w:p>
    <w:p w:rsidR="006A5B58" w:rsidRDefault="006A5B58" w:rsidP="003D0D4A">
      <w:pPr>
        <w:pStyle w:val="ListParagraph"/>
        <w:ind w:left="2520"/>
        <w:rPr>
          <w:sz w:val="24"/>
        </w:rPr>
      </w:pPr>
    </w:p>
    <w:p w:rsidR="006A5B58" w:rsidRDefault="006A5B58" w:rsidP="003D0D4A">
      <w:pPr>
        <w:pStyle w:val="ListParagraph"/>
        <w:ind w:left="2520"/>
        <w:rPr>
          <w:sz w:val="24"/>
        </w:rPr>
      </w:pPr>
    </w:p>
    <w:p w:rsidR="003D0D4A" w:rsidRDefault="003D0D4A" w:rsidP="003D0D4A">
      <w:pPr>
        <w:pStyle w:val="ListParagraph"/>
        <w:ind w:left="2520"/>
        <w:rPr>
          <w:sz w:val="24"/>
        </w:rPr>
      </w:pPr>
    </w:p>
    <w:p w:rsidR="003D0D4A" w:rsidRDefault="003D0D4A" w:rsidP="003D0D4A">
      <w:pPr>
        <w:pStyle w:val="ListParagraph"/>
        <w:numPr>
          <w:ilvl w:val="0"/>
          <w:numId w:val="6"/>
        </w:numPr>
        <w:rPr>
          <w:sz w:val="24"/>
        </w:rPr>
      </w:pPr>
      <w:r>
        <w:rPr>
          <w:sz w:val="24"/>
        </w:rPr>
        <w:t xml:space="preserve">Summary: “The preservation of the remnant in Isaiah’s day was part of a process which led finally to the coming of Jesus, the perfectly faithful and righteous one, in whom all of God’s promises come to fulfillment. So Matthew was right to see the ultimate fulfillment of the Immanuel saying in Jesus Christ” (Webb, 63). </w:t>
      </w:r>
    </w:p>
    <w:p w:rsidR="003D0D4A" w:rsidRPr="0016380A" w:rsidRDefault="003D0D4A" w:rsidP="003D0D4A">
      <w:pPr>
        <w:rPr>
          <w:sz w:val="24"/>
        </w:rPr>
      </w:pPr>
    </w:p>
    <w:p w:rsidR="00D04BED" w:rsidRDefault="00D04BED" w:rsidP="003D0D4A">
      <w:pPr>
        <w:rPr>
          <w:sz w:val="24"/>
        </w:rPr>
      </w:pPr>
    </w:p>
    <w:p w:rsidR="00D04BED" w:rsidRDefault="00D04BED" w:rsidP="003D0D4A">
      <w:pPr>
        <w:rPr>
          <w:sz w:val="24"/>
        </w:rPr>
      </w:pPr>
    </w:p>
    <w:p w:rsidR="00D04BED" w:rsidRDefault="00D04BED" w:rsidP="003D0D4A">
      <w:pPr>
        <w:rPr>
          <w:sz w:val="24"/>
        </w:rPr>
      </w:pPr>
    </w:p>
    <w:p w:rsidR="00D04BED" w:rsidRDefault="00D04BED" w:rsidP="003D0D4A">
      <w:pPr>
        <w:rPr>
          <w:sz w:val="24"/>
        </w:rPr>
      </w:pPr>
    </w:p>
    <w:p w:rsidR="006A5B58" w:rsidRDefault="006A5B58" w:rsidP="003D0D4A">
      <w:pPr>
        <w:rPr>
          <w:sz w:val="24"/>
        </w:rPr>
      </w:pPr>
    </w:p>
    <w:p w:rsidR="006A5B58" w:rsidRDefault="006A5B58" w:rsidP="003D0D4A">
      <w:pPr>
        <w:rPr>
          <w:sz w:val="24"/>
        </w:rPr>
      </w:pPr>
    </w:p>
    <w:p w:rsidR="006A5B58" w:rsidRDefault="006A5B58" w:rsidP="003D0D4A">
      <w:pPr>
        <w:rPr>
          <w:sz w:val="24"/>
        </w:rPr>
      </w:pPr>
    </w:p>
    <w:p w:rsidR="003D0D4A" w:rsidRDefault="003D0D4A" w:rsidP="003D0D4A">
      <w:pPr>
        <w:rPr>
          <w:sz w:val="24"/>
        </w:rPr>
      </w:pPr>
    </w:p>
    <w:p w:rsidR="003D0D4A" w:rsidRDefault="003D0D4A" w:rsidP="003D0D4A">
      <w:pPr>
        <w:rPr>
          <w:sz w:val="24"/>
        </w:rPr>
      </w:pPr>
      <w:r>
        <w:rPr>
          <w:b/>
          <w:sz w:val="24"/>
        </w:rPr>
        <w:t>11:1-9 The King and His Kingdom</w:t>
      </w:r>
    </w:p>
    <w:p w:rsidR="003D0D4A" w:rsidRDefault="003D0D4A" w:rsidP="003D0D4A">
      <w:pPr>
        <w:rPr>
          <w:sz w:val="24"/>
        </w:rPr>
      </w:pPr>
    </w:p>
    <w:p w:rsidR="003D0D4A" w:rsidRDefault="003D0D4A" w:rsidP="003D0D4A">
      <w:pPr>
        <w:pStyle w:val="ListParagraph"/>
        <w:numPr>
          <w:ilvl w:val="0"/>
          <w:numId w:val="7"/>
        </w:numPr>
        <w:rPr>
          <w:sz w:val="24"/>
        </w:rPr>
      </w:pPr>
      <w:r>
        <w:rPr>
          <w:i/>
          <w:sz w:val="24"/>
        </w:rPr>
        <w:t>The Messianic Kingdom</w:t>
      </w:r>
    </w:p>
    <w:p w:rsidR="00D04BED" w:rsidRDefault="00D04BED" w:rsidP="003D0D4A">
      <w:pPr>
        <w:pStyle w:val="ListParagraph"/>
        <w:rPr>
          <w:sz w:val="24"/>
        </w:rPr>
      </w:pPr>
    </w:p>
    <w:p w:rsidR="00D04BED" w:rsidRDefault="00D04BED" w:rsidP="003D0D4A">
      <w:pPr>
        <w:pStyle w:val="ListParagraph"/>
        <w:rPr>
          <w:sz w:val="24"/>
        </w:rPr>
      </w:pPr>
    </w:p>
    <w:p w:rsidR="00D04BED" w:rsidRDefault="00D04BED" w:rsidP="003D0D4A">
      <w:pPr>
        <w:pStyle w:val="ListParagraph"/>
        <w:rPr>
          <w:sz w:val="24"/>
        </w:rPr>
      </w:pPr>
    </w:p>
    <w:p w:rsidR="00D04BED" w:rsidRDefault="00D04BED" w:rsidP="003D0D4A">
      <w:pPr>
        <w:pStyle w:val="ListParagraph"/>
        <w:rPr>
          <w:sz w:val="24"/>
        </w:rPr>
      </w:pPr>
    </w:p>
    <w:p w:rsidR="00D04BED" w:rsidRDefault="00D04BED" w:rsidP="003D0D4A">
      <w:pPr>
        <w:pStyle w:val="ListParagraph"/>
        <w:rPr>
          <w:sz w:val="24"/>
        </w:rPr>
      </w:pPr>
    </w:p>
    <w:p w:rsidR="00D04BED" w:rsidRDefault="00D04BED" w:rsidP="003D0D4A">
      <w:pPr>
        <w:pStyle w:val="ListParagraph"/>
        <w:rPr>
          <w:sz w:val="24"/>
        </w:rPr>
      </w:pPr>
    </w:p>
    <w:p w:rsidR="00D04BED" w:rsidRDefault="00D04BED" w:rsidP="003D0D4A">
      <w:pPr>
        <w:pStyle w:val="ListParagraph"/>
        <w:rPr>
          <w:sz w:val="24"/>
        </w:rPr>
      </w:pPr>
    </w:p>
    <w:p w:rsidR="00D04BED" w:rsidRDefault="00D04BED" w:rsidP="003D0D4A">
      <w:pPr>
        <w:pStyle w:val="ListParagraph"/>
        <w:rPr>
          <w:sz w:val="24"/>
        </w:rPr>
      </w:pPr>
    </w:p>
    <w:p w:rsidR="00D04BED" w:rsidRDefault="00D04BED" w:rsidP="003D0D4A">
      <w:pPr>
        <w:pStyle w:val="ListParagraph"/>
        <w:rPr>
          <w:sz w:val="24"/>
        </w:rPr>
      </w:pPr>
    </w:p>
    <w:p w:rsidR="00D04BED" w:rsidRDefault="00D04BED" w:rsidP="003D0D4A">
      <w:pPr>
        <w:pStyle w:val="ListParagraph"/>
        <w:rPr>
          <w:sz w:val="24"/>
        </w:rPr>
      </w:pPr>
    </w:p>
    <w:p w:rsidR="003D0D4A" w:rsidRDefault="003D0D4A" w:rsidP="003D0D4A">
      <w:pPr>
        <w:pStyle w:val="ListParagraph"/>
        <w:rPr>
          <w:sz w:val="24"/>
        </w:rPr>
      </w:pPr>
    </w:p>
    <w:p w:rsidR="00D04BED" w:rsidRPr="00D04BED" w:rsidRDefault="003D0D4A" w:rsidP="003D0D4A">
      <w:pPr>
        <w:pStyle w:val="ListParagraph"/>
        <w:numPr>
          <w:ilvl w:val="0"/>
          <w:numId w:val="7"/>
        </w:numPr>
        <w:rPr>
          <w:sz w:val="24"/>
        </w:rPr>
      </w:pPr>
      <w:r>
        <w:rPr>
          <w:i/>
          <w:sz w:val="24"/>
        </w:rPr>
        <w:t>New Creation</w:t>
      </w:r>
    </w:p>
    <w:p w:rsidR="003D0D4A" w:rsidRDefault="003D0D4A" w:rsidP="00D04BED">
      <w:pPr>
        <w:pStyle w:val="ListParagraph"/>
        <w:rPr>
          <w:sz w:val="24"/>
        </w:rPr>
      </w:pPr>
    </w:p>
    <w:p w:rsidR="003D0D4A" w:rsidRDefault="003D0D4A" w:rsidP="003D0D4A">
      <w:pPr>
        <w:pStyle w:val="ListParagraph"/>
        <w:numPr>
          <w:ilvl w:val="1"/>
          <w:numId w:val="7"/>
        </w:numPr>
        <w:rPr>
          <w:sz w:val="24"/>
        </w:rPr>
      </w:pPr>
      <w:r>
        <w:rPr>
          <w:sz w:val="24"/>
        </w:rPr>
        <w:t xml:space="preserve">“The effect of his rule will be universal peace (6-9), and ideal described here in symbolic language which recalls the paradise of Eden. It is a picture of the whole creation put back into joint” (Webb, 75). </w:t>
      </w:r>
    </w:p>
    <w:p w:rsidR="00D04BED" w:rsidRDefault="00D04BED" w:rsidP="003D0D4A">
      <w:pPr>
        <w:pStyle w:val="ListParagraph"/>
        <w:ind w:left="1440"/>
        <w:rPr>
          <w:sz w:val="24"/>
        </w:rPr>
      </w:pPr>
    </w:p>
    <w:p w:rsidR="00D04BED" w:rsidRDefault="00D04BED" w:rsidP="003D0D4A">
      <w:pPr>
        <w:pStyle w:val="ListParagraph"/>
        <w:ind w:left="1440"/>
        <w:rPr>
          <w:sz w:val="24"/>
        </w:rPr>
      </w:pPr>
    </w:p>
    <w:p w:rsidR="003D0D4A" w:rsidRDefault="003D0D4A" w:rsidP="003D0D4A">
      <w:pPr>
        <w:pStyle w:val="ListParagraph"/>
        <w:ind w:left="1440"/>
        <w:rPr>
          <w:sz w:val="24"/>
        </w:rPr>
      </w:pPr>
    </w:p>
    <w:p w:rsidR="003D0D4A" w:rsidRPr="00447246" w:rsidRDefault="003D0D4A" w:rsidP="003D0D4A">
      <w:pPr>
        <w:rPr>
          <w:sz w:val="24"/>
        </w:rPr>
      </w:pPr>
    </w:p>
    <w:p w:rsidR="00D04BED" w:rsidRDefault="003D0D4A" w:rsidP="003D0D4A">
      <w:pPr>
        <w:pStyle w:val="ListParagraph"/>
        <w:numPr>
          <w:ilvl w:val="1"/>
          <w:numId w:val="7"/>
        </w:numPr>
        <w:rPr>
          <w:sz w:val="24"/>
        </w:rPr>
      </w:pPr>
      <w:r>
        <w:rPr>
          <w:sz w:val="24"/>
        </w:rPr>
        <w:t>Isaiah 35</w:t>
      </w:r>
    </w:p>
    <w:p w:rsidR="00D04BED" w:rsidRDefault="00D04BED" w:rsidP="00D04BED">
      <w:pPr>
        <w:rPr>
          <w:sz w:val="24"/>
        </w:rPr>
      </w:pPr>
    </w:p>
    <w:p w:rsidR="003D0D4A" w:rsidRPr="00D04BED" w:rsidRDefault="003D0D4A" w:rsidP="00D04BED">
      <w:pPr>
        <w:rPr>
          <w:sz w:val="24"/>
        </w:rPr>
      </w:pPr>
    </w:p>
    <w:p w:rsidR="00D04BED" w:rsidRDefault="003D0D4A" w:rsidP="003D0D4A">
      <w:pPr>
        <w:pStyle w:val="ListParagraph"/>
        <w:numPr>
          <w:ilvl w:val="1"/>
          <w:numId w:val="7"/>
        </w:numPr>
        <w:rPr>
          <w:sz w:val="24"/>
        </w:rPr>
      </w:pPr>
      <w:r>
        <w:rPr>
          <w:sz w:val="24"/>
        </w:rPr>
        <w:t>Isaiah 65:17-25</w:t>
      </w:r>
    </w:p>
    <w:p w:rsidR="00D04BED" w:rsidRPr="00D04BED" w:rsidRDefault="00D04BED" w:rsidP="00D04BED">
      <w:pPr>
        <w:rPr>
          <w:sz w:val="24"/>
        </w:rPr>
      </w:pPr>
    </w:p>
    <w:p w:rsidR="003D0D4A" w:rsidRPr="00D04BED" w:rsidRDefault="003D0D4A" w:rsidP="00D04BED">
      <w:pPr>
        <w:rPr>
          <w:sz w:val="24"/>
        </w:rPr>
      </w:pPr>
    </w:p>
    <w:p w:rsidR="00D04BED" w:rsidRDefault="003D0D4A" w:rsidP="003D0D4A">
      <w:pPr>
        <w:pStyle w:val="ListParagraph"/>
        <w:numPr>
          <w:ilvl w:val="1"/>
          <w:numId w:val="7"/>
        </w:numPr>
        <w:rPr>
          <w:sz w:val="24"/>
        </w:rPr>
      </w:pPr>
      <w:r>
        <w:rPr>
          <w:sz w:val="24"/>
        </w:rPr>
        <w:t>Amos 9:13-15</w:t>
      </w:r>
    </w:p>
    <w:p w:rsidR="00D04BED" w:rsidRDefault="00D04BED" w:rsidP="00D04BED">
      <w:pPr>
        <w:rPr>
          <w:sz w:val="24"/>
        </w:rPr>
      </w:pPr>
    </w:p>
    <w:p w:rsidR="003D0D4A" w:rsidRPr="00D04BED" w:rsidRDefault="003D0D4A" w:rsidP="00D04BED">
      <w:pPr>
        <w:rPr>
          <w:sz w:val="24"/>
        </w:rPr>
      </w:pPr>
    </w:p>
    <w:p w:rsidR="00D04BED" w:rsidRDefault="003D0D4A" w:rsidP="003D0D4A">
      <w:pPr>
        <w:pStyle w:val="ListParagraph"/>
        <w:numPr>
          <w:ilvl w:val="1"/>
          <w:numId w:val="7"/>
        </w:numPr>
        <w:rPr>
          <w:sz w:val="24"/>
        </w:rPr>
      </w:pPr>
      <w:r>
        <w:rPr>
          <w:sz w:val="24"/>
        </w:rPr>
        <w:t>Rom 8:19-23</w:t>
      </w:r>
    </w:p>
    <w:p w:rsidR="00D04BED" w:rsidRPr="00D04BED" w:rsidRDefault="00D04BED" w:rsidP="00D04BED">
      <w:pPr>
        <w:rPr>
          <w:sz w:val="24"/>
        </w:rPr>
      </w:pPr>
    </w:p>
    <w:p w:rsidR="003D0D4A" w:rsidRPr="00D04BED" w:rsidRDefault="003D0D4A" w:rsidP="00D04BED">
      <w:pPr>
        <w:rPr>
          <w:sz w:val="24"/>
        </w:rPr>
      </w:pPr>
    </w:p>
    <w:p w:rsidR="003D0D4A" w:rsidRDefault="003D0D4A" w:rsidP="003D0D4A">
      <w:pPr>
        <w:pStyle w:val="ListParagraph"/>
        <w:ind w:left="1440"/>
        <w:rPr>
          <w:sz w:val="24"/>
        </w:rPr>
      </w:pPr>
    </w:p>
    <w:p w:rsidR="003D0D4A" w:rsidRDefault="003D0D4A" w:rsidP="003D0D4A">
      <w:pPr>
        <w:pStyle w:val="ListParagraph"/>
        <w:numPr>
          <w:ilvl w:val="0"/>
          <w:numId w:val="7"/>
        </w:numPr>
        <w:rPr>
          <w:sz w:val="24"/>
        </w:rPr>
      </w:pPr>
      <w:r>
        <w:rPr>
          <w:i/>
          <w:sz w:val="24"/>
        </w:rPr>
        <w:t>F</w:t>
      </w:r>
      <w:r w:rsidRPr="00023BE1">
        <w:rPr>
          <w:i/>
          <w:sz w:val="24"/>
        </w:rPr>
        <w:t>ulfillment</w:t>
      </w:r>
      <w:r>
        <w:rPr>
          <w:sz w:val="24"/>
        </w:rPr>
        <w:t xml:space="preserve"> </w:t>
      </w:r>
    </w:p>
    <w:p w:rsidR="00D04BED" w:rsidRDefault="00D04BED" w:rsidP="003D0D4A">
      <w:pPr>
        <w:pStyle w:val="ListParagraph"/>
        <w:ind w:left="1440"/>
        <w:rPr>
          <w:sz w:val="24"/>
        </w:rPr>
      </w:pPr>
    </w:p>
    <w:p w:rsidR="00D04BED" w:rsidRDefault="00D04BED" w:rsidP="003D0D4A">
      <w:pPr>
        <w:pStyle w:val="ListParagraph"/>
        <w:ind w:left="1440"/>
        <w:rPr>
          <w:sz w:val="24"/>
        </w:rPr>
      </w:pPr>
    </w:p>
    <w:p w:rsidR="00D04BED" w:rsidRDefault="00D04BED" w:rsidP="003D0D4A">
      <w:pPr>
        <w:pStyle w:val="ListParagraph"/>
        <w:ind w:left="1440"/>
        <w:rPr>
          <w:sz w:val="24"/>
        </w:rPr>
      </w:pPr>
    </w:p>
    <w:p w:rsidR="00D04BED" w:rsidRDefault="00D04BED" w:rsidP="003D0D4A">
      <w:pPr>
        <w:pStyle w:val="ListParagraph"/>
        <w:ind w:left="1440"/>
        <w:rPr>
          <w:sz w:val="24"/>
        </w:rPr>
      </w:pPr>
    </w:p>
    <w:p w:rsidR="00D04BED" w:rsidRDefault="00D04BED" w:rsidP="003D0D4A">
      <w:pPr>
        <w:pStyle w:val="ListParagraph"/>
        <w:ind w:left="1440"/>
        <w:rPr>
          <w:sz w:val="24"/>
        </w:rPr>
      </w:pPr>
    </w:p>
    <w:p w:rsidR="00D04BED" w:rsidRDefault="00D04BED" w:rsidP="003D0D4A">
      <w:pPr>
        <w:pStyle w:val="ListParagraph"/>
        <w:ind w:left="1440"/>
        <w:rPr>
          <w:sz w:val="24"/>
        </w:rPr>
      </w:pPr>
    </w:p>
    <w:p w:rsidR="00D04BED" w:rsidRDefault="00D04BED" w:rsidP="003D0D4A">
      <w:pPr>
        <w:pStyle w:val="ListParagraph"/>
        <w:ind w:left="1440"/>
        <w:rPr>
          <w:sz w:val="24"/>
        </w:rPr>
      </w:pPr>
    </w:p>
    <w:p w:rsidR="00D04BED" w:rsidRDefault="00D04BED" w:rsidP="003D0D4A">
      <w:pPr>
        <w:pStyle w:val="ListParagraph"/>
        <w:ind w:left="1440"/>
        <w:rPr>
          <w:sz w:val="24"/>
        </w:rPr>
      </w:pPr>
    </w:p>
    <w:p w:rsidR="00D04BED" w:rsidRDefault="00D04BED" w:rsidP="003D0D4A">
      <w:pPr>
        <w:pStyle w:val="ListParagraph"/>
        <w:ind w:left="1440"/>
        <w:rPr>
          <w:sz w:val="24"/>
        </w:rPr>
      </w:pPr>
    </w:p>
    <w:p w:rsidR="00D04BED" w:rsidRDefault="00D04BED" w:rsidP="003D0D4A">
      <w:pPr>
        <w:pStyle w:val="ListParagraph"/>
        <w:ind w:left="1440"/>
        <w:rPr>
          <w:sz w:val="24"/>
        </w:rPr>
      </w:pPr>
    </w:p>
    <w:p w:rsidR="00D04BED" w:rsidRDefault="00D04BED" w:rsidP="003D0D4A">
      <w:pPr>
        <w:pStyle w:val="ListParagraph"/>
        <w:ind w:left="1440"/>
        <w:rPr>
          <w:sz w:val="24"/>
        </w:rPr>
      </w:pPr>
    </w:p>
    <w:p w:rsidR="00D04BED" w:rsidRDefault="00D04BED" w:rsidP="003D0D4A">
      <w:pPr>
        <w:pStyle w:val="ListParagraph"/>
        <w:ind w:left="1440"/>
        <w:rPr>
          <w:sz w:val="24"/>
        </w:rPr>
      </w:pPr>
    </w:p>
    <w:p w:rsidR="003D0D4A" w:rsidRDefault="003D0D4A" w:rsidP="003D0D4A">
      <w:pPr>
        <w:pStyle w:val="ListParagraph"/>
        <w:ind w:left="1440"/>
        <w:rPr>
          <w:sz w:val="24"/>
        </w:rPr>
      </w:pPr>
    </w:p>
    <w:p w:rsidR="003D0D4A" w:rsidRPr="00447246" w:rsidRDefault="003D0D4A" w:rsidP="003D0D4A">
      <w:pPr>
        <w:pStyle w:val="ListParagraph"/>
        <w:rPr>
          <w:sz w:val="24"/>
        </w:rPr>
      </w:pPr>
    </w:p>
    <w:p w:rsidR="003D0D4A" w:rsidRDefault="003D0D4A" w:rsidP="003D0D4A">
      <w:pPr>
        <w:rPr>
          <w:sz w:val="24"/>
        </w:rPr>
      </w:pPr>
      <w:r>
        <w:rPr>
          <w:b/>
          <w:sz w:val="24"/>
        </w:rPr>
        <w:t>Isaiah 12: Interlude of Praise</w:t>
      </w:r>
    </w:p>
    <w:p w:rsidR="003D0D4A" w:rsidRDefault="003D0D4A" w:rsidP="003D0D4A">
      <w:pPr>
        <w:rPr>
          <w:sz w:val="24"/>
        </w:rPr>
      </w:pPr>
    </w:p>
    <w:p w:rsidR="00D04BED" w:rsidRDefault="003D0D4A" w:rsidP="00D04BED">
      <w:pPr>
        <w:pStyle w:val="ListParagraph"/>
        <w:numPr>
          <w:ilvl w:val="0"/>
          <w:numId w:val="8"/>
        </w:numPr>
        <w:rPr>
          <w:sz w:val="24"/>
        </w:rPr>
      </w:pPr>
      <w:r>
        <w:rPr>
          <w:i/>
          <w:sz w:val="24"/>
        </w:rPr>
        <w:t xml:space="preserve">Presence of God. </w:t>
      </w:r>
    </w:p>
    <w:p w:rsidR="00D04BED" w:rsidRDefault="00D04BED" w:rsidP="00D04BED">
      <w:pPr>
        <w:pStyle w:val="ListParagraph"/>
        <w:rPr>
          <w:sz w:val="24"/>
        </w:rPr>
      </w:pPr>
    </w:p>
    <w:p w:rsidR="00D04BED" w:rsidRDefault="00D04BED" w:rsidP="00D04BED">
      <w:pPr>
        <w:pStyle w:val="ListParagraph"/>
        <w:rPr>
          <w:sz w:val="24"/>
        </w:rPr>
      </w:pPr>
    </w:p>
    <w:p w:rsidR="00D04BED" w:rsidRDefault="00D04BED" w:rsidP="00D04BED">
      <w:pPr>
        <w:pStyle w:val="ListParagraph"/>
        <w:rPr>
          <w:sz w:val="24"/>
        </w:rPr>
      </w:pPr>
    </w:p>
    <w:p w:rsidR="00D04BED" w:rsidRDefault="00D04BED" w:rsidP="00D04BED">
      <w:pPr>
        <w:pStyle w:val="ListParagraph"/>
        <w:rPr>
          <w:sz w:val="24"/>
        </w:rPr>
      </w:pPr>
    </w:p>
    <w:p w:rsidR="003D0D4A" w:rsidRDefault="003D0D4A" w:rsidP="00D04BED">
      <w:pPr>
        <w:pStyle w:val="ListParagraph"/>
        <w:rPr>
          <w:sz w:val="24"/>
        </w:rPr>
      </w:pPr>
    </w:p>
    <w:p w:rsidR="003D0D4A" w:rsidRDefault="003D0D4A" w:rsidP="003D0D4A">
      <w:pPr>
        <w:pStyle w:val="ListParagraph"/>
        <w:numPr>
          <w:ilvl w:val="0"/>
          <w:numId w:val="8"/>
        </w:numPr>
        <w:rPr>
          <w:sz w:val="24"/>
        </w:rPr>
      </w:pPr>
      <w:r>
        <w:rPr>
          <w:i/>
          <w:sz w:val="24"/>
        </w:rPr>
        <w:t xml:space="preserve">God’s Deliverance. </w:t>
      </w:r>
    </w:p>
    <w:p w:rsidR="00D04BED" w:rsidRDefault="00D04BED" w:rsidP="003D0D4A">
      <w:pPr>
        <w:pStyle w:val="ListParagraph"/>
        <w:rPr>
          <w:sz w:val="24"/>
        </w:rPr>
      </w:pPr>
    </w:p>
    <w:p w:rsidR="00D04BED" w:rsidRDefault="00D04BED" w:rsidP="003D0D4A">
      <w:pPr>
        <w:pStyle w:val="ListParagraph"/>
        <w:rPr>
          <w:sz w:val="24"/>
        </w:rPr>
      </w:pPr>
    </w:p>
    <w:p w:rsidR="00D04BED" w:rsidRDefault="00D04BED" w:rsidP="003D0D4A">
      <w:pPr>
        <w:pStyle w:val="ListParagraph"/>
        <w:rPr>
          <w:sz w:val="24"/>
        </w:rPr>
      </w:pPr>
    </w:p>
    <w:p w:rsidR="003D0D4A" w:rsidRDefault="003D0D4A" w:rsidP="003D0D4A">
      <w:pPr>
        <w:pStyle w:val="ListParagraph"/>
        <w:rPr>
          <w:sz w:val="24"/>
        </w:rPr>
      </w:pPr>
    </w:p>
    <w:p w:rsidR="003D0D4A" w:rsidRDefault="003D0D4A" w:rsidP="003D0D4A">
      <w:pPr>
        <w:pStyle w:val="ListParagraph"/>
        <w:numPr>
          <w:ilvl w:val="1"/>
          <w:numId w:val="8"/>
        </w:numPr>
        <w:rPr>
          <w:sz w:val="24"/>
        </w:rPr>
      </w:pPr>
      <w:proofErr w:type="gramStart"/>
      <w:r>
        <w:rPr>
          <w:sz w:val="24"/>
        </w:rPr>
        <w:t>song</w:t>
      </w:r>
      <w:proofErr w:type="gramEnd"/>
      <w:r>
        <w:rPr>
          <w:sz w:val="24"/>
        </w:rPr>
        <w:t xml:space="preserve"> of Moses in </w:t>
      </w:r>
      <w:proofErr w:type="spellStart"/>
      <w:r>
        <w:rPr>
          <w:sz w:val="24"/>
        </w:rPr>
        <w:t>Exod</w:t>
      </w:r>
      <w:proofErr w:type="spellEnd"/>
      <w:r>
        <w:rPr>
          <w:sz w:val="24"/>
        </w:rPr>
        <w:t xml:space="preserve"> 15.</w:t>
      </w:r>
    </w:p>
    <w:p w:rsidR="003D0D4A" w:rsidRDefault="003D0D4A" w:rsidP="003D0D4A">
      <w:pPr>
        <w:pStyle w:val="ListParagraph"/>
        <w:numPr>
          <w:ilvl w:val="2"/>
          <w:numId w:val="8"/>
        </w:numPr>
        <w:rPr>
          <w:sz w:val="24"/>
        </w:rPr>
      </w:pPr>
      <w:r>
        <w:rPr>
          <w:sz w:val="24"/>
        </w:rPr>
        <w:t xml:space="preserve">12:2b quotes </w:t>
      </w:r>
      <w:proofErr w:type="spellStart"/>
      <w:r>
        <w:rPr>
          <w:sz w:val="24"/>
        </w:rPr>
        <w:t>Exod</w:t>
      </w:r>
      <w:proofErr w:type="spellEnd"/>
      <w:r>
        <w:rPr>
          <w:sz w:val="24"/>
        </w:rPr>
        <w:t xml:space="preserve"> 15:2a</w:t>
      </w:r>
    </w:p>
    <w:p w:rsidR="003D0D4A" w:rsidRDefault="003D0D4A" w:rsidP="003D0D4A">
      <w:pPr>
        <w:pStyle w:val="ListParagraph"/>
        <w:numPr>
          <w:ilvl w:val="2"/>
          <w:numId w:val="8"/>
        </w:numPr>
        <w:rPr>
          <w:sz w:val="24"/>
        </w:rPr>
      </w:pPr>
      <w:r>
        <w:rPr>
          <w:sz w:val="24"/>
        </w:rPr>
        <w:t xml:space="preserve">12:5a echoes </w:t>
      </w:r>
      <w:proofErr w:type="spellStart"/>
      <w:r>
        <w:rPr>
          <w:sz w:val="24"/>
        </w:rPr>
        <w:t>Exod</w:t>
      </w:r>
      <w:proofErr w:type="spellEnd"/>
      <w:r>
        <w:rPr>
          <w:sz w:val="24"/>
        </w:rPr>
        <w:t xml:space="preserve"> 15:21</w:t>
      </w:r>
    </w:p>
    <w:p w:rsidR="003D0D4A" w:rsidRDefault="003D0D4A" w:rsidP="003D0D4A">
      <w:pPr>
        <w:rPr>
          <w:sz w:val="24"/>
        </w:rPr>
      </w:pPr>
    </w:p>
    <w:p w:rsidR="003D0D4A" w:rsidRDefault="003D0D4A" w:rsidP="003D0D4A">
      <w:pPr>
        <w:rPr>
          <w:b/>
          <w:sz w:val="24"/>
        </w:rPr>
      </w:pPr>
    </w:p>
    <w:p w:rsidR="003D0D4A" w:rsidRDefault="003D0D4A" w:rsidP="003D0D4A">
      <w:pPr>
        <w:rPr>
          <w:b/>
          <w:sz w:val="24"/>
        </w:rPr>
      </w:pPr>
    </w:p>
    <w:p w:rsidR="003D0D4A" w:rsidRPr="00D80E6D" w:rsidRDefault="003D0D4A" w:rsidP="003D0D4A">
      <w:pPr>
        <w:rPr>
          <w:b/>
          <w:sz w:val="24"/>
        </w:rPr>
      </w:pPr>
      <w:r w:rsidRPr="00D80E6D">
        <w:rPr>
          <w:b/>
          <w:sz w:val="24"/>
        </w:rPr>
        <w:t>Isaiah 13-27: LORD of the Nations</w:t>
      </w:r>
    </w:p>
    <w:p w:rsidR="003D0D4A" w:rsidRDefault="003D0D4A" w:rsidP="003D0D4A">
      <w:pPr>
        <w:rPr>
          <w:b/>
          <w:sz w:val="24"/>
        </w:rPr>
      </w:pPr>
    </w:p>
    <w:p w:rsidR="00D04BED" w:rsidRDefault="00D04BED" w:rsidP="003D0D4A">
      <w:pPr>
        <w:pStyle w:val="ListParagraph"/>
        <w:rPr>
          <w:sz w:val="24"/>
        </w:rPr>
      </w:pPr>
    </w:p>
    <w:p w:rsidR="00D04BED" w:rsidRDefault="00D04BED" w:rsidP="003D0D4A">
      <w:pPr>
        <w:pStyle w:val="ListParagraph"/>
        <w:rPr>
          <w:sz w:val="24"/>
        </w:rPr>
      </w:pPr>
    </w:p>
    <w:p w:rsidR="00D04BED" w:rsidRDefault="00D04BED" w:rsidP="003D0D4A">
      <w:pPr>
        <w:pStyle w:val="ListParagraph"/>
        <w:rPr>
          <w:sz w:val="24"/>
        </w:rPr>
      </w:pPr>
    </w:p>
    <w:p w:rsidR="00D04BED" w:rsidRDefault="00D04BED" w:rsidP="003D0D4A">
      <w:pPr>
        <w:pStyle w:val="ListParagraph"/>
        <w:rPr>
          <w:sz w:val="24"/>
        </w:rPr>
      </w:pPr>
    </w:p>
    <w:p w:rsidR="00D04BED" w:rsidRDefault="00D04BED" w:rsidP="003D0D4A">
      <w:pPr>
        <w:pStyle w:val="ListParagraph"/>
        <w:rPr>
          <w:sz w:val="24"/>
        </w:rPr>
      </w:pPr>
    </w:p>
    <w:p w:rsidR="00D04BED" w:rsidRDefault="00D04BED" w:rsidP="003D0D4A">
      <w:pPr>
        <w:pStyle w:val="ListParagraph"/>
        <w:rPr>
          <w:sz w:val="24"/>
        </w:rPr>
      </w:pPr>
    </w:p>
    <w:p w:rsidR="003D0D4A" w:rsidRDefault="003D0D4A" w:rsidP="003D0D4A">
      <w:pPr>
        <w:pStyle w:val="ListParagraph"/>
        <w:rPr>
          <w:sz w:val="24"/>
        </w:rPr>
      </w:pPr>
    </w:p>
    <w:p w:rsidR="003D0D4A" w:rsidRDefault="003D0D4A" w:rsidP="003D0D4A">
      <w:pPr>
        <w:pStyle w:val="ListParagraph"/>
        <w:numPr>
          <w:ilvl w:val="0"/>
          <w:numId w:val="9"/>
        </w:numPr>
        <w:rPr>
          <w:sz w:val="24"/>
        </w:rPr>
      </w:pPr>
      <w:r>
        <w:rPr>
          <w:sz w:val="24"/>
        </w:rPr>
        <w:t xml:space="preserve">Why the long section about God’s judgment over foreign nations? </w:t>
      </w:r>
    </w:p>
    <w:p w:rsidR="003D0D4A" w:rsidRPr="00CB0BEF" w:rsidRDefault="003D0D4A" w:rsidP="003D0D4A">
      <w:pPr>
        <w:rPr>
          <w:sz w:val="24"/>
        </w:rPr>
      </w:pPr>
    </w:p>
    <w:p w:rsidR="003D0D4A" w:rsidRDefault="003D0D4A" w:rsidP="003D0D4A">
      <w:pPr>
        <w:pStyle w:val="ListParagraph"/>
        <w:numPr>
          <w:ilvl w:val="0"/>
          <w:numId w:val="15"/>
        </w:numPr>
        <w:rPr>
          <w:sz w:val="24"/>
        </w:rPr>
      </w:pPr>
      <w:r>
        <w:rPr>
          <w:sz w:val="24"/>
        </w:rPr>
        <w:t xml:space="preserve">These nations were either “actual or potential partners with Judah in anti-Assyrian alliances” (Webb, 80). </w:t>
      </w:r>
    </w:p>
    <w:p w:rsidR="00D04BED" w:rsidRDefault="00D04BED" w:rsidP="003D0D4A">
      <w:pPr>
        <w:pStyle w:val="ListParagraph"/>
        <w:rPr>
          <w:sz w:val="24"/>
        </w:rPr>
      </w:pPr>
    </w:p>
    <w:p w:rsidR="00D04BED" w:rsidRDefault="00D04BED" w:rsidP="003D0D4A">
      <w:pPr>
        <w:pStyle w:val="ListParagraph"/>
        <w:rPr>
          <w:sz w:val="24"/>
        </w:rPr>
      </w:pPr>
    </w:p>
    <w:p w:rsidR="00D04BED" w:rsidRDefault="00D04BED" w:rsidP="003D0D4A">
      <w:pPr>
        <w:pStyle w:val="ListParagraph"/>
        <w:rPr>
          <w:sz w:val="24"/>
        </w:rPr>
      </w:pPr>
    </w:p>
    <w:p w:rsidR="00D04BED" w:rsidRDefault="00D04BED" w:rsidP="003D0D4A">
      <w:pPr>
        <w:pStyle w:val="ListParagraph"/>
        <w:rPr>
          <w:sz w:val="24"/>
        </w:rPr>
      </w:pPr>
    </w:p>
    <w:p w:rsidR="003D0D4A" w:rsidRDefault="003D0D4A" w:rsidP="003D0D4A">
      <w:pPr>
        <w:pStyle w:val="ListParagraph"/>
        <w:rPr>
          <w:sz w:val="24"/>
        </w:rPr>
      </w:pPr>
    </w:p>
    <w:p w:rsidR="003D0D4A" w:rsidRDefault="003D0D4A" w:rsidP="003D0D4A">
      <w:pPr>
        <w:pStyle w:val="ListParagraph"/>
        <w:numPr>
          <w:ilvl w:val="0"/>
          <w:numId w:val="15"/>
        </w:numPr>
        <w:rPr>
          <w:sz w:val="24"/>
        </w:rPr>
      </w:pPr>
      <w:r>
        <w:rPr>
          <w:sz w:val="24"/>
        </w:rPr>
        <w:t xml:space="preserve">God’s judgment shows his sovereignty over them. </w:t>
      </w:r>
    </w:p>
    <w:p w:rsidR="00D04BED" w:rsidRDefault="00D04BED" w:rsidP="003D0D4A">
      <w:pPr>
        <w:pStyle w:val="ListParagraph"/>
        <w:ind w:left="2160"/>
        <w:rPr>
          <w:sz w:val="24"/>
        </w:rPr>
      </w:pPr>
    </w:p>
    <w:p w:rsidR="00D04BED" w:rsidRDefault="00D04BED" w:rsidP="003D0D4A">
      <w:pPr>
        <w:pStyle w:val="ListParagraph"/>
        <w:ind w:left="2160"/>
        <w:rPr>
          <w:sz w:val="24"/>
        </w:rPr>
      </w:pPr>
    </w:p>
    <w:p w:rsidR="00D04BED" w:rsidRDefault="00D04BED" w:rsidP="003D0D4A">
      <w:pPr>
        <w:pStyle w:val="ListParagraph"/>
        <w:ind w:left="2160"/>
        <w:rPr>
          <w:sz w:val="24"/>
        </w:rPr>
      </w:pPr>
    </w:p>
    <w:p w:rsidR="00D04BED" w:rsidRDefault="00D04BED" w:rsidP="003D0D4A">
      <w:pPr>
        <w:pStyle w:val="ListParagraph"/>
        <w:ind w:left="2160"/>
        <w:rPr>
          <w:sz w:val="24"/>
        </w:rPr>
      </w:pPr>
    </w:p>
    <w:p w:rsidR="003D0D4A" w:rsidRDefault="003D0D4A" w:rsidP="003D0D4A">
      <w:pPr>
        <w:pStyle w:val="ListParagraph"/>
        <w:ind w:left="2160"/>
        <w:rPr>
          <w:sz w:val="24"/>
        </w:rPr>
      </w:pPr>
    </w:p>
    <w:p w:rsidR="003D0D4A" w:rsidRDefault="003D0D4A" w:rsidP="003D0D4A">
      <w:pPr>
        <w:pStyle w:val="ListParagraph"/>
        <w:numPr>
          <w:ilvl w:val="0"/>
          <w:numId w:val="15"/>
        </w:numPr>
        <w:rPr>
          <w:sz w:val="24"/>
        </w:rPr>
      </w:pPr>
      <w:r>
        <w:rPr>
          <w:sz w:val="24"/>
        </w:rPr>
        <w:t>Hope for Israel.</w:t>
      </w:r>
    </w:p>
    <w:p w:rsidR="00D04BED" w:rsidRDefault="00D04BED" w:rsidP="003D0D4A">
      <w:pPr>
        <w:pStyle w:val="ListParagraph"/>
        <w:rPr>
          <w:sz w:val="24"/>
        </w:rPr>
      </w:pPr>
    </w:p>
    <w:p w:rsidR="00D04BED" w:rsidRDefault="00D04BED" w:rsidP="003D0D4A">
      <w:pPr>
        <w:pStyle w:val="ListParagraph"/>
        <w:rPr>
          <w:sz w:val="24"/>
        </w:rPr>
      </w:pPr>
    </w:p>
    <w:p w:rsidR="00D04BED" w:rsidRDefault="00D04BED" w:rsidP="003D0D4A">
      <w:pPr>
        <w:pStyle w:val="ListParagraph"/>
        <w:rPr>
          <w:sz w:val="24"/>
        </w:rPr>
      </w:pPr>
    </w:p>
    <w:p w:rsidR="00D04BED" w:rsidRDefault="00D04BED" w:rsidP="003D0D4A">
      <w:pPr>
        <w:pStyle w:val="ListParagraph"/>
        <w:rPr>
          <w:sz w:val="24"/>
        </w:rPr>
      </w:pPr>
    </w:p>
    <w:p w:rsidR="00D04BED" w:rsidRDefault="00D04BED" w:rsidP="003D0D4A">
      <w:pPr>
        <w:pStyle w:val="ListParagraph"/>
        <w:rPr>
          <w:sz w:val="24"/>
        </w:rPr>
      </w:pPr>
    </w:p>
    <w:p w:rsidR="00D04BED" w:rsidRDefault="00D04BED" w:rsidP="003D0D4A">
      <w:pPr>
        <w:pStyle w:val="ListParagraph"/>
        <w:rPr>
          <w:sz w:val="24"/>
        </w:rPr>
      </w:pPr>
    </w:p>
    <w:p w:rsidR="003D0D4A" w:rsidRDefault="003D0D4A" w:rsidP="003D0D4A">
      <w:pPr>
        <w:pStyle w:val="ListParagraph"/>
        <w:rPr>
          <w:sz w:val="24"/>
        </w:rPr>
      </w:pPr>
    </w:p>
    <w:p w:rsidR="003D0D4A" w:rsidRPr="00D80E6D" w:rsidRDefault="003D0D4A" w:rsidP="003D0D4A">
      <w:pPr>
        <w:rPr>
          <w:b/>
          <w:sz w:val="24"/>
        </w:rPr>
      </w:pPr>
      <w:proofErr w:type="gramStart"/>
      <w:r w:rsidRPr="00D80E6D">
        <w:rPr>
          <w:b/>
          <w:i/>
          <w:sz w:val="24"/>
        </w:rPr>
        <w:t>Satan in 14:12-14?</w:t>
      </w:r>
      <w:proofErr w:type="gramEnd"/>
      <w:r w:rsidRPr="00D80E6D">
        <w:rPr>
          <w:b/>
          <w:sz w:val="24"/>
        </w:rPr>
        <w:t xml:space="preserve"> </w:t>
      </w:r>
    </w:p>
    <w:p w:rsidR="00D04BED" w:rsidRDefault="00D04BED" w:rsidP="003D0D4A">
      <w:pPr>
        <w:rPr>
          <w:b/>
          <w:sz w:val="24"/>
        </w:rPr>
      </w:pPr>
    </w:p>
    <w:p w:rsidR="00D04BED" w:rsidRDefault="00D04BED" w:rsidP="003D0D4A">
      <w:pPr>
        <w:rPr>
          <w:b/>
          <w:sz w:val="24"/>
        </w:rPr>
      </w:pPr>
    </w:p>
    <w:p w:rsidR="00D04BED" w:rsidRDefault="00D04BED" w:rsidP="003D0D4A">
      <w:pPr>
        <w:rPr>
          <w:b/>
          <w:sz w:val="24"/>
        </w:rPr>
      </w:pPr>
    </w:p>
    <w:p w:rsidR="00D04BED" w:rsidRDefault="00D04BED" w:rsidP="003D0D4A">
      <w:pPr>
        <w:rPr>
          <w:b/>
          <w:sz w:val="24"/>
        </w:rPr>
      </w:pPr>
    </w:p>
    <w:p w:rsidR="00D04BED" w:rsidRDefault="00D04BED" w:rsidP="003D0D4A">
      <w:pPr>
        <w:rPr>
          <w:b/>
          <w:sz w:val="24"/>
        </w:rPr>
      </w:pPr>
    </w:p>
    <w:p w:rsidR="00D04BED" w:rsidRDefault="00D04BED" w:rsidP="003D0D4A">
      <w:pPr>
        <w:rPr>
          <w:b/>
          <w:sz w:val="24"/>
        </w:rPr>
      </w:pPr>
    </w:p>
    <w:p w:rsidR="00D04BED" w:rsidRDefault="00D04BED" w:rsidP="003D0D4A">
      <w:pPr>
        <w:rPr>
          <w:b/>
          <w:sz w:val="24"/>
        </w:rPr>
      </w:pPr>
    </w:p>
    <w:p w:rsidR="00D04BED" w:rsidRDefault="00D04BED" w:rsidP="003D0D4A">
      <w:pPr>
        <w:rPr>
          <w:b/>
          <w:sz w:val="24"/>
        </w:rPr>
      </w:pPr>
    </w:p>
    <w:p w:rsidR="00D04BED" w:rsidRDefault="00D04BED" w:rsidP="003D0D4A">
      <w:pPr>
        <w:rPr>
          <w:b/>
          <w:sz w:val="24"/>
        </w:rPr>
      </w:pPr>
    </w:p>
    <w:p w:rsidR="00D04BED" w:rsidRDefault="00D04BED" w:rsidP="003D0D4A">
      <w:pPr>
        <w:rPr>
          <w:b/>
          <w:sz w:val="24"/>
        </w:rPr>
      </w:pPr>
    </w:p>
    <w:p w:rsidR="00D04BED" w:rsidRDefault="00D04BED" w:rsidP="003D0D4A">
      <w:pPr>
        <w:rPr>
          <w:b/>
          <w:sz w:val="24"/>
        </w:rPr>
      </w:pPr>
    </w:p>
    <w:p w:rsidR="00D04BED" w:rsidRDefault="00D04BED" w:rsidP="003D0D4A">
      <w:pPr>
        <w:rPr>
          <w:b/>
          <w:sz w:val="24"/>
        </w:rPr>
      </w:pPr>
    </w:p>
    <w:p w:rsidR="003D0D4A" w:rsidRPr="004C3236" w:rsidRDefault="003D0D4A" w:rsidP="003D0D4A">
      <w:pPr>
        <w:rPr>
          <w:sz w:val="24"/>
        </w:rPr>
      </w:pPr>
    </w:p>
    <w:p w:rsidR="003D0D4A" w:rsidRPr="00EA7670" w:rsidRDefault="003D0D4A" w:rsidP="003D0D4A">
      <w:pPr>
        <w:pStyle w:val="ListParagraph"/>
        <w:rPr>
          <w:sz w:val="24"/>
        </w:rPr>
      </w:pPr>
    </w:p>
    <w:p w:rsidR="003D0D4A" w:rsidRDefault="003D0D4A" w:rsidP="003D0D4A">
      <w:pPr>
        <w:rPr>
          <w:b/>
          <w:sz w:val="24"/>
        </w:rPr>
      </w:pPr>
    </w:p>
    <w:p w:rsidR="003D0D4A" w:rsidRDefault="003D0D4A" w:rsidP="003D0D4A">
      <w:pPr>
        <w:rPr>
          <w:sz w:val="24"/>
        </w:rPr>
      </w:pPr>
      <w:r>
        <w:rPr>
          <w:b/>
          <w:sz w:val="24"/>
        </w:rPr>
        <w:t>24-27 The Final Triumph of God</w:t>
      </w:r>
    </w:p>
    <w:p w:rsidR="003D0D4A" w:rsidRDefault="003D0D4A" w:rsidP="003D0D4A">
      <w:pPr>
        <w:rPr>
          <w:sz w:val="24"/>
        </w:rPr>
      </w:pPr>
    </w:p>
    <w:p w:rsidR="003D0D4A" w:rsidRPr="005A694C" w:rsidRDefault="003D0D4A" w:rsidP="003D0D4A">
      <w:pPr>
        <w:pStyle w:val="ListParagraph"/>
        <w:numPr>
          <w:ilvl w:val="0"/>
          <w:numId w:val="11"/>
        </w:numPr>
        <w:rPr>
          <w:b/>
          <w:sz w:val="24"/>
        </w:rPr>
      </w:pPr>
      <w:r w:rsidRPr="005A694C">
        <w:rPr>
          <w:b/>
          <w:sz w:val="24"/>
        </w:rPr>
        <w:t>Introduction</w:t>
      </w:r>
    </w:p>
    <w:p w:rsidR="00D04BED" w:rsidRDefault="00D04BED" w:rsidP="003D0D4A">
      <w:pPr>
        <w:pStyle w:val="ListParagraph"/>
        <w:rPr>
          <w:sz w:val="24"/>
        </w:rPr>
      </w:pPr>
    </w:p>
    <w:p w:rsidR="00D04BED" w:rsidRDefault="00D04BED" w:rsidP="003D0D4A">
      <w:pPr>
        <w:pStyle w:val="ListParagraph"/>
        <w:rPr>
          <w:sz w:val="24"/>
        </w:rPr>
      </w:pPr>
    </w:p>
    <w:p w:rsidR="00D04BED" w:rsidRDefault="00D04BED" w:rsidP="003D0D4A">
      <w:pPr>
        <w:pStyle w:val="ListParagraph"/>
        <w:rPr>
          <w:sz w:val="24"/>
        </w:rPr>
      </w:pPr>
    </w:p>
    <w:p w:rsidR="00D04BED" w:rsidRDefault="00D04BED" w:rsidP="003D0D4A">
      <w:pPr>
        <w:pStyle w:val="ListParagraph"/>
        <w:rPr>
          <w:sz w:val="24"/>
        </w:rPr>
      </w:pPr>
    </w:p>
    <w:p w:rsidR="00D04BED" w:rsidRDefault="00D04BED" w:rsidP="003D0D4A">
      <w:pPr>
        <w:pStyle w:val="ListParagraph"/>
        <w:rPr>
          <w:sz w:val="24"/>
        </w:rPr>
      </w:pPr>
    </w:p>
    <w:p w:rsidR="003D0D4A" w:rsidRDefault="003D0D4A" w:rsidP="003D0D4A">
      <w:pPr>
        <w:pStyle w:val="ListParagraph"/>
        <w:rPr>
          <w:sz w:val="24"/>
        </w:rPr>
      </w:pPr>
    </w:p>
    <w:p w:rsidR="003D0D4A" w:rsidRPr="005A694C" w:rsidRDefault="003D0D4A" w:rsidP="003D0D4A">
      <w:pPr>
        <w:pStyle w:val="ListParagraph"/>
        <w:numPr>
          <w:ilvl w:val="0"/>
          <w:numId w:val="11"/>
        </w:numPr>
        <w:rPr>
          <w:b/>
          <w:sz w:val="24"/>
        </w:rPr>
      </w:pPr>
      <w:r w:rsidRPr="005A694C">
        <w:rPr>
          <w:b/>
          <w:sz w:val="24"/>
        </w:rPr>
        <w:t>Judgment</w:t>
      </w:r>
      <w:r>
        <w:rPr>
          <w:b/>
          <w:sz w:val="24"/>
        </w:rPr>
        <w:t xml:space="preserve"> and salvation</w:t>
      </w:r>
    </w:p>
    <w:p w:rsidR="00D04BED" w:rsidRDefault="00D04BED" w:rsidP="003D0D4A">
      <w:pPr>
        <w:pStyle w:val="ListParagraph"/>
        <w:ind w:left="1440"/>
        <w:rPr>
          <w:sz w:val="24"/>
        </w:rPr>
      </w:pPr>
    </w:p>
    <w:p w:rsidR="00D04BED" w:rsidRDefault="00D04BED" w:rsidP="003D0D4A">
      <w:pPr>
        <w:pStyle w:val="ListParagraph"/>
        <w:ind w:left="1440"/>
        <w:rPr>
          <w:sz w:val="24"/>
        </w:rPr>
      </w:pPr>
    </w:p>
    <w:p w:rsidR="00D04BED" w:rsidRDefault="00D04BED" w:rsidP="003D0D4A">
      <w:pPr>
        <w:pStyle w:val="ListParagraph"/>
        <w:ind w:left="1440"/>
        <w:rPr>
          <w:sz w:val="24"/>
        </w:rPr>
      </w:pPr>
    </w:p>
    <w:p w:rsidR="00D04BED" w:rsidRDefault="00D04BED" w:rsidP="003D0D4A">
      <w:pPr>
        <w:pStyle w:val="ListParagraph"/>
        <w:ind w:left="1440"/>
        <w:rPr>
          <w:sz w:val="24"/>
        </w:rPr>
      </w:pPr>
    </w:p>
    <w:p w:rsidR="00D04BED" w:rsidRDefault="00D04BED" w:rsidP="003D0D4A">
      <w:pPr>
        <w:pStyle w:val="ListParagraph"/>
        <w:ind w:left="1440"/>
        <w:rPr>
          <w:sz w:val="24"/>
        </w:rPr>
      </w:pPr>
    </w:p>
    <w:p w:rsidR="00D04BED" w:rsidRDefault="00D04BED" w:rsidP="003D0D4A">
      <w:pPr>
        <w:pStyle w:val="ListParagraph"/>
        <w:ind w:left="1440"/>
        <w:rPr>
          <w:sz w:val="24"/>
        </w:rPr>
      </w:pPr>
    </w:p>
    <w:p w:rsidR="003D0D4A" w:rsidRDefault="003D0D4A" w:rsidP="003D0D4A">
      <w:pPr>
        <w:pStyle w:val="ListParagraph"/>
        <w:ind w:left="1440"/>
        <w:rPr>
          <w:sz w:val="24"/>
        </w:rPr>
      </w:pPr>
    </w:p>
    <w:p w:rsidR="003D0D4A" w:rsidRPr="00CB0BEF" w:rsidRDefault="003D0D4A" w:rsidP="003D0D4A">
      <w:pPr>
        <w:pStyle w:val="ListParagraph"/>
        <w:numPr>
          <w:ilvl w:val="0"/>
          <w:numId w:val="24"/>
        </w:numPr>
        <w:rPr>
          <w:sz w:val="24"/>
        </w:rPr>
      </w:pPr>
      <w:r>
        <w:rPr>
          <w:b/>
          <w:sz w:val="24"/>
        </w:rPr>
        <w:t>Highlights from Isaiah 24-27</w:t>
      </w:r>
    </w:p>
    <w:p w:rsidR="003D0D4A" w:rsidRPr="00CB0BEF" w:rsidRDefault="003D0D4A" w:rsidP="003D0D4A">
      <w:pPr>
        <w:pStyle w:val="ListParagraph"/>
        <w:rPr>
          <w:sz w:val="24"/>
        </w:rPr>
      </w:pPr>
    </w:p>
    <w:p w:rsidR="003D0D4A" w:rsidRDefault="003D0D4A" w:rsidP="003D0D4A">
      <w:pPr>
        <w:pStyle w:val="ListParagraph"/>
        <w:numPr>
          <w:ilvl w:val="0"/>
          <w:numId w:val="16"/>
        </w:numPr>
        <w:rPr>
          <w:sz w:val="24"/>
        </w:rPr>
      </w:pPr>
      <w:r>
        <w:rPr>
          <w:i/>
          <w:sz w:val="24"/>
        </w:rPr>
        <w:t>Notice</w:t>
      </w:r>
      <w:r>
        <w:rPr>
          <w:sz w:val="24"/>
        </w:rPr>
        <w:t xml:space="preserve">. Note the connection between human sin and creation in 24:1-7. </w:t>
      </w:r>
    </w:p>
    <w:p w:rsidR="003D0D4A" w:rsidRDefault="003D0D4A" w:rsidP="003D0D4A">
      <w:pPr>
        <w:pStyle w:val="ListParagraph"/>
        <w:rPr>
          <w:sz w:val="24"/>
        </w:rPr>
      </w:pPr>
    </w:p>
    <w:p w:rsidR="00D04BED" w:rsidRDefault="00D04BED" w:rsidP="003D0D4A">
      <w:pPr>
        <w:pStyle w:val="ListParagraph"/>
        <w:ind w:left="1440"/>
        <w:rPr>
          <w:sz w:val="24"/>
        </w:rPr>
      </w:pPr>
    </w:p>
    <w:p w:rsidR="00D04BED" w:rsidRDefault="00D04BED" w:rsidP="003D0D4A">
      <w:pPr>
        <w:pStyle w:val="ListParagraph"/>
        <w:ind w:left="1440"/>
        <w:rPr>
          <w:sz w:val="24"/>
        </w:rPr>
      </w:pPr>
    </w:p>
    <w:p w:rsidR="00D04BED" w:rsidRDefault="00D04BED" w:rsidP="003D0D4A">
      <w:pPr>
        <w:pStyle w:val="ListParagraph"/>
        <w:ind w:left="1440"/>
        <w:rPr>
          <w:sz w:val="24"/>
        </w:rPr>
      </w:pPr>
    </w:p>
    <w:p w:rsidR="00D04BED" w:rsidRDefault="00D04BED" w:rsidP="003D0D4A">
      <w:pPr>
        <w:pStyle w:val="ListParagraph"/>
        <w:ind w:left="1440"/>
        <w:rPr>
          <w:sz w:val="24"/>
        </w:rPr>
      </w:pPr>
    </w:p>
    <w:p w:rsidR="00D04BED" w:rsidRDefault="00D04BED" w:rsidP="003D0D4A">
      <w:pPr>
        <w:pStyle w:val="ListParagraph"/>
        <w:ind w:left="1440"/>
        <w:rPr>
          <w:sz w:val="24"/>
        </w:rPr>
      </w:pPr>
    </w:p>
    <w:p w:rsidR="003D0D4A" w:rsidRDefault="003D0D4A" w:rsidP="003D0D4A">
      <w:pPr>
        <w:pStyle w:val="ListParagraph"/>
        <w:ind w:left="1440"/>
        <w:rPr>
          <w:sz w:val="24"/>
        </w:rPr>
      </w:pPr>
    </w:p>
    <w:p w:rsidR="003D0D4A" w:rsidRDefault="003D0D4A" w:rsidP="003D0D4A">
      <w:pPr>
        <w:pStyle w:val="ListParagraph"/>
        <w:numPr>
          <w:ilvl w:val="0"/>
          <w:numId w:val="16"/>
        </w:numPr>
        <w:rPr>
          <w:sz w:val="24"/>
        </w:rPr>
      </w:pPr>
      <w:r>
        <w:rPr>
          <w:i/>
          <w:sz w:val="24"/>
        </w:rPr>
        <w:t>Notice</w:t>
      </w:r>
      <w:r>
        <w:rPr>
          <w:sz w:val="24"/>
        </w:rPr>
        <w:t>. The banquet with rich foods and aged wine (vv. 6-8).</w:t>
      </w:r>
    </w:p>
    <w:p w:rsidR="00D04BED" w:rsidRDefault="00D04BED" w:rsidP="003D0D4A">
      <w:pPr>
        <w:pStyle w:val="ListParagraph"/>
        <w:ind w:left="2160"/>
        <w:rPr>
          <w:sz w:val="24"/>
        </w:rPr>
      </w:pPr>
    </w:p>
    <w:p w:rsidR="00D04BED" w:rsidRDefault="00D04BED" w:rsidP="003D0D4A">
      <w:pPr>
        <w:pStyle w:val="ListParagraph"/>
        <w:ind w:left="2160"/>
        <w:rPr>
          <w:sz w:val="24"/>
        </w:rPr>
      </w:pPr>
    </w:p>
    <w:p w:rsidR="00D04BED" w:rsidRDefault="00D04BED" w:rsidP="003D0D4A">
      <w:pPr>
        <w:pStyle w:val="ListParagraph"/>
        <w:ind w:left="2160"/>
        <w:rPr>
          <w:sz w:val="24"/>
        </w:rPr>
      </w:pPr>
    </w:p>
    <w:p w:rsidR="00D04BED" w:rsidRDefault="00D04BED" w:rsidP="003D0D4A">
      <w:pPr>
        <w:pStyle w:val="ListParagraph"/>
        <w:ind w:left="2160"/>
        <w:rPr>
          <w:sz w:val="24"/>
        </w:rPr>
      </w:pPr>
    </w:p>
    <w:p w:rsidR="00D04BED" w:rsidRDefault="00D04BED" w:rsidP="003D0D4A">
      <w:pPr>
        <w:pStyle w:val="ListParagraph"/>
        <w:ind w:left="2160"/>
        <w:rPr>
          <w:sz w:val="24"/>
        </w:rPr>
      </w:pPr>
    </w:p>
    <w:p w:rsidR="00D04BED" w:rsidRDefault="00D04BED" w:rsidP="003D0D4A">
      <w:pPr>
        <w:pStyle w:val="ListParagraph"/>
        <w:ind w:left="2160"/>
        <w:rPr>
          <w:sz w:val="24"/>
        </w:rPr>
      </w:pPr>
    </w:p>
    <w:p w:rsidR="00D04BED" w:rsidRDefault="00D04BED" w:rsidP="003D0D4A">
      <w:pPr>
        <w:pStyle w:val="ListParagraph"/>
        <w:ind w:left="2160"/>
        <w:rPr>
          <w:sz w:val="24"/>
        </w:rPr>
      </w:pPr>
    </w:p>
    <w:p w:rsidR="00D04BED" w:rsidRDefault="00D04BED" w:rsidP="003D0D4A">
      <w:pPr>
        <w:pStyle w:val="ListParagraph"/>
        <w:ind w:left="2160"/>
        <w:rPr>
          <w:sz w:val="24"/>
        </w:rPr>
      </w:pPr>
    </w:p>
    <w:p w:rsidR="003D0D4A" w:rsidRDefault="003D0D4A" w:rsidP="003D0D4A">
      <w:pPr>
        <w:pStyle w:val="ListParagraph"/>
        <w:ind w:left="2160"/>
        <w:rPr>
          <w:sz w:val="24"/>
        </w:rPr>
      </w:pPr>
    </w:p>
    <w:p w:rsidR="003D0D4A" w:rsidRDefault="003D0D4A" w:rsidP="003D0D4A">
      <w:pPr>
        <w:pStyle w:val="ListParagraph"/>
        <w:numPr>
          <w:ilvl w:val="0"/>
          <w:numId w:val="16"/>
        </w:numPr>
        <w:rPr>
          <w:sz w:val="24"/>
        </w:rPr>
      </w:pPr>
      <w:r>
        <w:rPr>
          <w:i/>
          <w:sz w:val="24"/>
        </w:rPr>
        <w:t>Notice</w:t>
      </w:r>
      <w:r>
        <w:rPr>
          <w:sz w:val="24"/>
        </w:rPr>
        <w:t>. Hope of resurrection in 26:19</w:t>
      </w:r>
    </w:p>
    <w:p w:rsidR="003D0D4A" w:rsidRDefault="003D0D4A" w:rsidP="003D0D4A">
      <w:pPr>
        <w:pStyle w:val="ListParagraph"/>
        <w:rPr>
          <w:sz w:val="24"/>
        </w:rPr>
      </w:pPr>
    </w:p>
    <w:p w:rsidR="00D04BED" w:rsidRDefault="00D04BED" w:rsidP="003D0D4A">
      <w:pPr>
        <w:pStyle w:val="ListParagraph"/>
        <w:ind w:left="1440"/>
        <w:rPr>
          <w:sz w:val="24"/>
        </w:rPr>
      </w:pPr>
    </w:p>
    <w:p w:rsidR="00D04BED" w:rsidRDefault="00D04BED" w:rsidP="003D0D4A">
      <w:pPr>
        <w:pStyle w:val="ListParagraph"/>
        <w:ind w:left="1440"/>
        <w:rPr>
          <w:sz w:val="24"/>
        </w:rPr>
      </w:pPr>
    </w:p>
    <w:p w:rsidR="00D04BED" w:rsidRDefault="00D04BED" w:rsidP="003D0D4A">
      <w:pPr>
        <w:pStyle w:val="ListParagraph"/>
        <w:ind w:left="1440"/>
        <w:rPr>
          <w:sz w:val="24"/>
        </w:rPr>
      </w:pPr>
    </w:p>
    <w:p w:rsidR="00D04BED" w:rsidRDefault="00D04BED" w:rsidP="003D0D4A">
      <w:pPr>
        <w:pStyle w:val="ListParagraph"/>
        <w:ind w:left="1440"/>
        <w:rPr>
          <w:sz w:val="24"/>
        </w:rPr>
      </w:pPr>
    </w:p>
    <w:p w:rsidR="00D04BED" w:rsidRDefault="00D04BED" w:rsidP="003D0D4A">
      <w:pPr>
        <w:pStyle w:val="ListParagraph"/>
        <w:ind w:left="1440"/>
        <w:rPr>
          <w:sz w:val="24"/>
        </w:rPr>
      </w:pPr>
    </w:p>
    <w:p w:rsidR="00D04BED" w:rsidRDefault="00D04BED" w:rsidP="003D0D4A">
      <w:pPr>
        <w:pStyle w:val="ListParagraph"/>
        <w:ind w:left="1440"/>
        <w:rPr>
          <w:sz w:val="24"/>
        </w:rPr>
      </w:pPr>
    </w:p>
    <w:p w:rsidR="00D04BED" w:rsidRDefault="00D04BED" w:rsidP="003D0D4A">
      <w:pPr>
        <w:pStyle w:val="ListParagraph"/>
        <w:ind w:left="1440"/>
        <w:rPr>
          <w:sz w:val="24"/>
        </w:rPr>
      </w:pPr>
    </w:p>
    <w:p w:rsidR="00D04BED" w:rsidRDefault="00D04BED" w:rsidP="003D0D4A">
      <w:pPr>
        <w:pStyle w:val="ListParagraph"/>
        <w:ind w:left="1440"/>
        <w:rPr>
          <w:sz w:val="24"/>
        </w:rPr>
      </w:pPr>
    </w:p>
    <w:p w:rsidR="003D0D4A" w:rsidRDefault="003D0D4A" w:rsidP="003D0D4A">
      <w:pPr>
        <w:pStyle w:val="ListParagraph"/>
        <w:ind w:left="1440"/>
        <w:rPr>
          <w:sz w:val="24"/>
        </w:rPr>
      </w:pPr>
    </w:p>
    <w:p w:rsidR="003D0D4A" w:rsidRDefault="003D0D4A" w:rsidP="003D0D4A">
      <w:pPr>
        <w:pStyle w:val="ListParagraph"/>
        <w:numPr>
          <w:ilvl w:val="0"/>
          <w:numId w:val="16"/>
        </w:numPr>
        <w:rPr>
          <w:sz w:val="24"/>
        </w:rPr>
      </w:pPr>
      <w:r>
        <w:rPr>
          <w:i/>
          <w:sz w:val="24"/>
        </w:rPr>
        <w:t xml:space="preserve">Notice. </w:t>
      </w:r>
      <w:r w:rsidRPr="00D80E6D">
        <w:rPr>
          <w:sz w:val="24"/>
        </w:rPr>
        <w:t>God will punish</w:t>
      </w:r>
      <w:r>
        <w:rPr>
          <w:sz w:val="24"/>
        </w:rPr>
        <w:t xml:space="preserve"> Leviathan the fleeing serpent in 27:1.</w:t>
      </w:r>
      <w:r w:rsidRPr="00D80E6D">
        <w:rPr>
          <w:sz w:val="24"/>
        </w:rPr>
        <w:t xml:space="preserve"> </w:t>
      </w:r>
    </w:p>
    <w:p w:rsidR="003D0D4A" w:rsidRPr="00D80E6D" w:rsidRDefault="003D0D4A" w:rsidP="003D0D4A">
      <w:pPr>
        <w:pStyle w:val="ListParagraph"/>
        <w:rPr>
          <w:sz w:val="24"/>
        </w:rPr>
      </w:pPr>
    </w:p>
    <w:p w:rsidR="00D04BED" w:rsidRDefault="00D04BED" w:rsidP="003D0D4A">
      <w:pPr>
        <w:pStyle w:val="ListParagraph"/>
        <w:numPr>
          <w:ilvl w:val="0"/>
          <w:numId w:val="21"/>
        </w:numPr>
        <w:rPr>
          <w:sz w:val="24"/>
        </w:rPr>
      </w:pPr>
      <w:proofErr w:type="gramStart"/>
      <w:r>
        <w:rPr>
          <w:sz w:val="24"/>
        </w:rPr>
        <w:t>cf</w:t>
      </w:r>
      <w:proofErr w:type="gramEnd"/>
      <w:r>
        <w:rPr>
          <w:sz w:val="24"/>
        </w:rPr>
        <w:t>. Job 3:8; 7:12; 41; Ps 74:14; 104:26; Isa 59:1</w:t>
      </w:r>
    </w:p>
    <w:p w:rsidR="00D04BED" w:rsidRDefault="00D04BED" w:rsidP="003D0D4A">
      <w:pPr>
        <w:pStyle w:val="ListParagraph"/>
        <w:ind w:left="2160"/>
        <w:rPr>
          <w:sz w:val="24"/>
        </w:rPr>
      </w:pPr>
    </w:p>
    <w:p w:rsidR="00D04BED" w:rsidRDefault="00D04BED" w:rsidP="003D0D4A">
      <w:pPr>
        <w:pStyle w:val="ListParagraph"/>
        <w:ind w:left="2160"/>
        <w:rPr>
          <w:sz w:val="24"/>
        </w:rPr>
      </w:pPr>
    </w:p>
    <w:p w:rsidR="00D04BED" w:rsidRDefault="00D04BED" w:rsidP="003D0D4A">
      <w:pPr>
        <w:pStyle w:val="ListParagraph"/>
        <w:ind w:left="2160"/>
        <w:rPr>
          <w:sz w:val="24"/>
        </w:rPr>
      </w:pPr>
    </w:p>
    <w:p w:rsidR="00D04BED" w:rsidRDefault="00D04BED" w:rsidP="003D0D4A">
      <w:pPr>
        <w:pStyle w:val="ListParagraph"/>
        <w:ind w:left="1080"/>
        <w:rPr>
          <w:sz w:val="24"/>
        </w:rPr>
      </w:pPr>
    </w:p>
    <w:p w:rsidR="00D04BED" w:rsidRDefault="00D04BED" w:rsidP="003D0D4A">
      <w:pPr>
        <w:pStyle w:val="ListParagraph"/>
        <w:ind w:left="1080"/>
        <w:rPr>
          <w:sz w:val="24"/>
        </w:rPr>
      </w:pPr>
    </w:p>
    <w:p w:rsidR="003D0D4A" w:rsidRPr="005630AD" w:rsidRDefault="003D0D4A" w:rsidP="003D0D4A">
      <w:pPr>
        <w:pStyle w:val="ListParagraph"/>
        <w:ind w:left="1080"/>
        <w:rPr>
          <w:sz w:val="24"/>
        </w:rPr>
      </w:pPr>
    </w:p>
    <w:p w:rsidR="003D0D4A" w:rsidRDefault="003D0D4A" w:rsidP="003D0D4A">
      <w:pPr>
        <w:rPr>
          <w:b/>
          <w:sz w:val="24"/>
        </w:rPr>
      </w:pPr>
    </w:p>
    <w:p w:rsidR="003D0D4A" w:rsidRDefault="003D0D4A" w:rsidP="003D0D4A">
      <w:pPr>
        <w:rPr>
          <w:b/>
          <w:sz w:val="24"/>
        </w:rPr>
      </w:pPr>
    </w:p>
    <w:p w:rsidR="00330415" w:rsidRDefault="00DC4DE5"/>
    <w:sectPr w:rsidR="00330415" w:rsidSect="00DC4DE5">
      <w:headerReference w:type="even" r:id="rId5"/>
      <w:headerReference w:type="default" r:id="rId6"/>
      <w:pgSz w:w="12240" w:h="15840"/>
      <w:pgMar w:top="864" w:right="864" w:bottom="864" w:left="864" w:gutter="0"/>
      <w:pgNumType w:start="9"/>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Lucida Blackletter">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DE5" w:rsidRDefault="00DC4DE5" w:rsidP="005130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C4DE5" w:rsidRDefault="00DC4DE5" w:rsidP="00DC4DE5">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DE5" w:rsidRDefault="00DC4DE5" w:rsidP="005130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DC4DE5" w:rsidRDefault="00DC4DE5" w:rsidP="00DC4DE5">
    <w:pPr>
      <w:pStyle w:val="Header"/>
      <w:ind w:right="36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40B2"/>
    <w:multiLevelType w:val="hybridMultilevel"/>
    <w:tmpl w:val="4290DDE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11C2170"/>
    <w:multiLevelType w:val="hybridMultilevel"/>
    <w:tmpl w:val="D5EC4262"/>
    <w:lvl w:ilvl="0" w:tplc="3C18CF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C2291F"/>
    <w:multiLevelType w:val="hybridMultilevel"/>
    <w:tmpl w:val="B22E1DCE"/>
    <w:lvl w:ilvl="0" w:tplc="3C18CF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6A1B44"/>
    <w:multiLevelType w:val="hybridMultilevel"/>
    <w:tmpl w:val="57386A98"/>
    <w:lvl w:ilvl="0" w:tplc="3C18CF2C">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23E53FFE"/>
    <w:multiLevelType w:val="hybridMultilevel"/>
    <w:tmpl w:val="9AB6BB00"/>
    <w:lvl w:ilvl="0" w:tplc="3C18CF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B74601"/>
    <w:multiLevelType w:val="hybridMultilevel"/>
    <w:tmpl w:val="B10E1A14"/>
    <w:lvl w:ilvl="0" w:tplc="3C18CF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E1B0F62"/>
    <w:multiLevelType w:val="hybridMultilevel"/>
    <w:tmpl w:val="B2ACE752"/>
    <w:lvl w:ilvl="0" w:tplc="3C18CF2C">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305600F0"/>
    <w:multiLevelType w:val="hybridMultilevel"/>
    <w:tmpl w:val="54FA907C"/>
    <w:lvl w:ilvl="0" w:tplc="3C18CF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A86600"/>
    <w:multiLevelType w:val="hybridMultilevel"/>
    <w:tmpl w:val="CEB0C358"/>
    <w:lvl w:ilvl="0" w:tplc="3C18CF2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9D571EE"/>
    <w:multiLevelType w:val="hybridMultilevel"/>
    <w:tmpl w:val="1B1C79FE"/>
    <w:lvl w:ilvl="0" w:tplc="3C18CF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DF35A9B"/>
    <w:multiLevelType w:val="hybridMultilevel"/>
    <w:tmpl w:val="5252AE66"/>
    <w:lvl w:ilvl="0" w:tplc="3C18CF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0807A9"/>
    <w:multiLevelType w:val="hybridMultilevel"/>
    <w:tmpl w:val="32AC6BF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F6369D0"/>
    <w:multiLevelType w:val="hybridMultilevel"/>
    <w:tmpl w:val="29B4241C"/>
    <w:lvl w:ilvl="0" w:tplc="3C18CF2C">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4E585EAA"/>
    <w:multiLevelType w:val="hybridMultilevel"/>
    <w:tmpl w:val="D1B224E0"/>
    <w:lvl w:ilvl="0" w:tplc="3C18CF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4108CD"/>
    <w:multiLevelType w:val="hybridMultilevel"/>
    <w:tmpl w:val="8CBA2098"/>
    <w:lvl w:ilvl="0" w:tplc="3C18CF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2F65FE6"/>
    <w:multiLevelType w:val="hybridMultilevel"/>
    <w:tmpl w:val="75A6BB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55A350A"/>
    <w:multiLevelType w:val="hybridMultilevel"/>
    <w:tmpl w:val="DCF43B42"/>
    <w:lvl w:ilvl="0" w:tplc="3C18CF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437490"/>
    <w:multiLevelType w:val="hybridMultilevel"/>
    <w:tmpl w:val="9962ADEE"/>
    <w:lvl w:ilvl="0" w:tplc="04090019">
      <w:start w:val="1"/>
      <w:numFmt w:val="decimal"/>
      <w:lvlText w:val="%1."/>
      <w:lvlJc w:val="left"/>
      <w:pPr>
        <w:ind w:left="72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nsid w:val="6133333D"/>
    <w:multiLevelType w:val="hybridMultilevel"/>
    <w:tmpl w:val="D3B0BC2A"/>
    <w:lvl w:ilvl="0" w:tplc="3C18CF2C">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nsid w:val="632A1EE7"/>
    <w:multiLevelType w:val="hybridMultilevel"/>
    <w:tmpl w:val="A4106FF4"/>
    <w:lvl w:ilvl="0" w:tplc="3C18CF2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42E0F7D"/>
    <w:multiLevelType w:val="hybridMultilevel"/>
    <w:tmpl w:val="475C2C90"/>
    <w:lvl w:ilvl="0" w:tplc="3C18CF2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D2A2250"/>
    <w:multiLevelType w:val="hybridMultilevel"/>
    <w:tmpl w:val="0046BA4A"/>
    <w:lvl w:ilvl="0" w:tplc="3C18CF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D937A5C"/>
    <w:multiLevelType w:val="hybridMultilevel"/>
    <w:tmpl w:val="D2AEFE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AE2027B"/>
    <w:multiLevelType w:val="hybridMultilevel"/>
    <w:tmpl w:val="AC6E9A2C"/>
    <w:lvl w:ilvl="0" w:tplc="3C18CF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6"/>
  </w:num>
  <w:num w:numId="4">
    <w:abstractNumId w:val="18"/>
  </w:num>
  <w:num w:numId="5">
    <w:abstractNumId w:val="3"/>
  </w:num>
  <w:num w:numId="6">
    <w:abstractNumId w:val="12"/>
  </w:num>
  <w:num w:numId="7">
    <w:abstractNumId w:val="7"/>
  </w:num>
  <w:num w:numId="8">
    <w:abstractNumId w:val="23"/>
  </w:num>
  <w:num w:numId="9">
    <w:abstractNumId w:val="13"/>
  </w:num>
  <w:num w:numId="10">
    <w:abstractNumId w:val="10"/>
  </w:num>
  <w:num w:numId="11">
    <w:abstractNumId w:val="4"/>
  </w:num>
  <w:num w:numId="12">
    <w:abstractNumId w:val="1"/>
  </w:num>
  <w:num w:numId="13">
    <w:abstractNumId w:val="22"/>
  </w:num>
  <w:num w:numId="14">
    <w:abstractNumId w:val="15"/>
  </w:num>
  <w:num w:numId="15">
    <w:abstractNumId w:val="0"/>
  </w:num>
  <w:num w:numId="16">
    <w:abstractNumId w:val="17"/>
  </w:num>
  <w:num w:numId="17">
    <w:abstractNumId w:val="9"/>
  </w:num>
  <w:num w:numId="18">
    <w:abstractNumId w:val="14"/>
  </w:num>
  <w:num w:numId="19">
    <w:abstractNumId w:val="21"/>
  </w:num>
  <w:num w:numId="20">
    <w:abstractNumId w:val="5"/>
  </w:num>
  <w:num w:numId="21">
    <w:abstractNumId w:val="20"/>
  </w:num>
  <w:num w:numId="22">
    <w:abstractNumId w:val="19"/>
  </w:num>
  <w:num w:numId="23">
    <w:abstractNumId w:val="8"/>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D0D4A"/>
    <w:rsid w:val="003D0D4A"/>
    <w:rsid w:val="006A5B58"/>
    <w:rsid w:val="00D04BED"/>
    <w:rsid w:val="00DC4DE5"/>
  </w:rsids>
  <m:mathPr>
    <m:mathFont m:val="Bitstream Vera Sans Mono"/>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D4A"/>
    <w:rPr>
      <w:rFonts w:ascii="Times New Roman" w:hAnsi="Times New Roman"/>
      <w:sz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3D0D4A"/>
    <w:pPr>
      <w:ind w:left="720"/>
      <w:contextualSpacing/>
    </w:pPr>
  </w:style>
  <w:style w:type="paragraph" w:customStyle="1" w:styleId="Level1">
    <w:name w:val="Level 1"/>
    <w:uiPriority w:val="99"/>
    <w:rsid w:val="003D0D4A"/>
    <w:pPr>
      <w:widowControl w:val="0"/>
      <w:autoSpaceDE w:val="0"/>
      <w:autoSpaceDN w:val="0"/>
      <w:adjustRightInd w:val="0"/>
      <w:ind w:left="720"/>
      <w:jc w:val="both"/>
    </w:pPr>
    <w:rPr>
      <w:rFonts w:ascii="Times New Roman" w:eastAsiaTheme="minorEastAsia" w:hAnsi="Times New Roman" w:cs="Times New Roman"/>
    </w:rPr>
  </w:style>
  <w:style w:type="paragraph" w:styleId="Header">
    <w:name w:val="header"/>
    <w:basedOn w:val="Normal"/>
    <w:link w:val="HeaderChar"/>
    <w:uiPriority w:val="99"/>
    <w:semiHidden/>
    <w:unhideWhenUsed/>
    <w:rsid w:val="003D0D4A"/>
    <w:pPr>
      <w:tabs>
        <w:tab w:val="center" w:pos="4320"/>
        <w:tab w:val="right" w:pos="8640"/>
      </w:tabs>
    </w:pPr>
  </w:style>
  <w:style w:type="character" w:customStyle="1" w:styleId="HeaderChar">
    <w:name w:val="Header Char"/>
    <w:basedOn w:val="DefaultParagraphFont"/>
    <w:link w:val="Header"/>
    <w:uiPriority w:val="99"/>
    <w:semiHidden/>
    <w:rsid w:val="003D0D4A"/>
    <w:rPr>
      <w:rFonts w:ascii="Times New Roman" w:hAnsi="Times New Roman"/>
      <w:sz w:val="20"/>
    </w:rPr>
  </w:style>
  <w:style w:type="character" w:styleId="PageNumber">
    <w:name w:val="page number"/>
    <w:basedOn w:val="DefaultParagraphFont"/>
    <w:uiPriority w:val="99"/>
    <w:semiHidden/>
    <w:unhideWhenUsed/>
    <w:rsid w:val="003D0D4A"/>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header" Target="header1.xml"/><Relationship Id="rId7"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8</Pages>
  <Words>499</Words>
  <Characters>2846</Characters>
  <Application>Microsoft Macintosh Word</Application>
  <DocSecurity>0</DocSecurity>
  <Lines>23</Lines>
  <Paragraphs>5</Paragraphs>
  <ScaleCrop>false</ScaleCrop>
  <Company>Eternity Bible College</Company>
  <LinksUpToDate>false</LinksUpToDate>
  <CharactersWithSpaces>3495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Preston Sprinkle</dc:creator>
  <cp:keywords/>
  <cp:lastModifiedBy>Preston Sprinkle</cp:lastModifiedBy>
  <cp:revision>4</cp:revision>
  <dcterms:created xsi:type="dcterms:W3CDTF">2011-12-05T20:14:00Z</dcterms:created>
  <dcterms:modified xsi:type="dcterms:W3CDTF">2011-12-06T00:17:00Z</dcterms:modified>
</cp:coreProperties>
</file>